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AC55" w14:textId="77777777" w:rsidR="00563FDA" w:rsidRPr="0095558F" w:rsidRDefault="00563FDA" w:rsidP="00563FDA">
      <w:pPr>
        <w:jc w:val="center"/>
        <w:rPr>
          <w:rFonts w:ascii="Lucida Calligraphy" w:hAnsi="Lucida Calligraphy"/>
          <w:b/>
          <w:sz w:val="36"/>
          <w:szCs w:val="36"/>
        </w:rPr>
      </w:pPr>
      <w:r w:rsidRPr="0095558F">
        <w:rPr>
          <w:rFonts w:ascii="Lucida Calligraphy" w:hAnsi="Lucida Calligraphy"/>
          <w:b/>
          <w:sz w:val="36"/>
          <w:szCs w:val="36"/>
          <w:u w:val="single"/>
        </w:rPr>
        <w:t xml:space="preserve">Face </w:t>
      </w:r>
      <w:proofErr w:type="gramStart"/>
      <w:r w:rsidRPr="0095558F">
        <w:rPr>
          <w:rFonts w:ascii="Lucida Calligraphy" w:hAnsi="Lucida Calligraphy"/>
          <w:b/>
          <w:sz w:val="36"/>
          <w:szCs w:val="36"/>
          <w:u w:val="single"/>
        </w:rPr>
        <w:t>The</w:t>
      </w:r>
      <w:proofErr w:type="gramEnd"/>
      <w:r w:rsidRPr="0095558F">
        <w:rPr>
          <w:rFonts w:ascii="Lucida Calligraphy" w:hAnsi="Lucida Calligraphy"/>
          <w:b/>
          <w:sz w:val="36"/>
          <w:szCs w:val="36"/>
          <w:u w:val="single"/>
        </w:rPr>
        <w:t xml:space="preserve"> World Treatments</w:t>
      </w:r>
    </w:p>
    <w:p w14:paraId="73C828E5" w14:textId="77777777" w:rsidR="00563FDA" w:rsidRDefault="00563FDA" w:rsidP="00563FDA">
      <w:pPr>
        <w:rPr>
          <w:rFonts w:ascii="Lucida Calligraphy" w:hAnsi="Lucida Calligraphy"/>
        </w:rPr>
      </w:pPr>
    </w:p>
    <w:p w14:paraId="60D5C84F" w14:textId="77777777" w:rsidR="00563FDA" w:rsidRDefault="00563FDA" w:rsidP="00563FDA">
      <w:pPr>
        <w:ind w:left="360"/>
        <w:jc w:val="center"/>
        <w:rPr>
          <w:rFonts w:ascii="Lucida Calligraphy" w:hAnsi="Lucida Calligraphy"/>
        </w:rPr>
      </w:pPr>
      <w:r>
        <w:rPr>
          <w:rFonts w:ascii="Open Sans" w:hAnsi="Open Sans"/>
          <w:noProof/>
          <w:color w:val="02294A"/>
          <w:sz w:val="18"/>
          <w:szCs w:val="18"/>
          <w:lang w:eastAsia="en-GB"/>
        </w:rPr>
        <w:drawing>
          <wp:inline distT="0" distB="0" distL="0" distR="0" wp14:anchorId="7E83C640" wp14:editId="20597D5D">
            <wp:extent cx="1741714" cy="1524000"/>
            <wp:effectExtent l="0" t="0" r="0" b="0"/>
            <wp:docPr id="1" name="Picture 1" descr="Tibetan Hand/Arm Mass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betan Hand/Arm Mass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714" cy="1524000"/>
                    </a:xfrm>
                    <a:prstGeom prst="rect">
                      <a:avLst/>
                    </a:prstGeom>
                    <a:noFill/>
                    <a:ln>
                      <a:noFill/>
                    </a:ln>
                  </pic:spPr>
                </pic:pic>
              </a:graphicData>
            </a:graphic>
          </wp:inline>
        </w:drawing>
      </w:r>
    </w:p>
    <w:p w14:paraId="047266EE" w14:textId="77777777" w:rsidR="00563FDA" w:rsidRDefault="00563FDA" w:rsidP="00563FDA">
      <w:pPr>
        <w:ind w:left="360"/>
        <w:rPr>
          <w:rFonts w:ascii="Lucida Calligraphy" w:hAnsi="Lucida Calligraphy"/>
        </w:rPr>
      </w:pPr>
    </w:p>
    <w:p w14:paraId="33E35EFA" w14:textId="77777777" w:rsidR="00563FDA" w:rsidRDefault="00563FDA" w:rsidP="00563FDA">
      <w:pPr>
        <w:jc w:val="both"/>
        <w:rPr>
          <w:sz w:val="22"/>
          <w:szCs w:val="22"/>
          <w:lang w:val="en"/>
        </w:rPr>
      </w:pPr>
      <w:r w:rsidRPr="0058119F">
        <w:rPr>
          <w:b/>
          <w:u w:val="single"/>
        </w:rPr>
        <w:t>Tibetan Arm and Hand massage</w:t>
      </w:r>
      <w:r w:rsidRPr="0095558F">
        <w:rPr>
          <w:rFonts w:ascii="Lucida Calligraphy" w:hAnsi="Lucida Calligraphy"/>
          <w:sz w:val="22"/>
          <w:szCs w:val="22"/>
        </w:rPr>
        <w:t xml:space="preserve"> </w:t>
      </w:r>
      <w:r>
        <w:rPr>
          <w:rFonts w:ascii="Lucida Calligraphy" w:hAnsi="Lucida Calligraphy"/>
          <w:sz w:val="22"/>
          <w:szCs w:val="22"/>
        </w:rPr>
        <w:t xml:space="preserve">- </w:t>
      </w:r>
      <w:r w:rsidRPr="0095558F">
        <w:rPr>
          <w:sz w:val="22"/>
          <w:szCs w:val="22"/>
          <w:lang w:val="en"/>
        </w:rPr>
        <w:t>Pronoun</w:t>
      </w:r>
      <w:r>
        <w:rPr>
          <w:sz w:val="22"/>
          <w:szCs w:val="22"/>
          <w:lang w:val="en"/>
        </w:rPr>
        <w:t>c</w:t>
      </w:r>
      <w:r w:rsidRPr="0095558F">
        <w:rPr>
          <w:sz w:val="22"/>
          <w:szCs w:val="22"/>
          <w:lang w:val="en"/>
        </w:rPr>
        <w:t>ed “Coon-Yee”, in its most simple terms means Ku – to apply oil and Nye - to massage</w:t>
      </w:r>
      <w:r>
        <w:rPr>
          <w:sz w:val="22"/>
          <w:szCs w:val="22"/>
          <w:lang w:val="en"/>
        </w:rPr>
        <w:t xml:space="preserve">.  </w:t>
      </w:r>
      <w:r w:rsidRPr="0095558F">
        <w:rPr>
          <w:sz w:val="22"/>
          <w:szCs w:val="22"/>
          <w:lang w:val="en"/>
        </w:rPr>
        <w:t>A good hand massage will</w:t>
      </w:r>
      <w:r>
        <w:rPr>
          <w:sz w:val="22"/>
          <w:szCs w:val="22"/>
          <w:lang w:val="en"/>
        </w:rPr>
        <w:t xml:space="preserve"> help tremendously to de-stress</w:t>
      </w:r>
      <w:r w:rsidRPr="0095558F">
        <w:rPr>
          <w:sz w:val="22"/>
          <w:szCs w:val="22"/>
          <w:lang w:val="en"/>
        </w:rPr>
        <w:t>, open energy channels and create a feeling of well-being</w:t>
      </w:r>
      <w:r>
        <w:rPr>
          <w:sz w:val="22"/>
          <w:szCs w:val="22"/>
          <w:lang w:val="en"/>
        </w:rPr>
        <w:t>.</w:t>
      </w:r>
      <w:r w:rsidRPr="0095558F">
        <w:rPr>
          <w:sz w:val="22"/>
          <w:szCs w:val="22"/>
          <w:lang w:val="en"/>
        </w:rPr>
        <w:t xml:space="preserve"> This wonderful, ancient massage has taken place throughout the Himalayan region and Tibet for thousands of years and draws on Indian, Chinese and Persian wisdom as well as its own traditions. As with many Eastern massage treatments, it uses </w:t>
      </w:r>
      <w:proofErr w:type="gramStart"/>
      <w:r w:rsidRPr="0095558F">
        <w:rPr>
          <w:sz w:val="22"/>
          <w:szCs w:val="22"/>
          <w:lang w:val="en"/>
        </w:rPr>
        <w:t>an</w:t>
      </w:r>
      <w:proofErr w:type="gramEnd"/>
      <w:r w:rsidRPr="0095558F">
        <w:rPr>
          <w:sz w:val="22"/>
          <w:szCs w:val="22"/>
          <w:lang w:val="en"/>
        </w:rPr>
        <w:t xml:space="preserve"> holistic approach in viewing the body as a whole – and balancing energy flow and life-force as well as physical benefits. Tibetan Medicine believes that we are made up of five basic elements: earth, water, fire, wind and space. It is the wind element that is the</w:t>
      </w:r>
      <w:r>
        <w:rPr>
          <w:sz w:val="22"/>
          <w:szCs w:val="22"/>
          <w:lang w:val="en"/>
        </w:rPr>
        <w:t xml:space="preserve"> focus </w:t>
      </w:r>
      <w:r w:rsidRPr="0095558F">
        <w:rPr>
          <w:sz w:val="22"/>
          <w:szCs w:val="22"/>
          <w:lang w:val="en"/>
        </w:rPr>
        <w:t>of Ku Nye.</w:t>
      </w:r>
    </w:p>
    <w:p w14:paraId="34BF5E3C" w14:textId="77777777" w:rsidR="00563FDA" w:rsidRDefault="00563FDA" w:rsidP="00563FDA">
      <w:pPr>
        <w:jc w:val="both"/>
        <w:rPr>
          <w:rFonts w:ascii="Lucida Calligraphy" w:hAnsi="Lucida Calligraphy"/>
          <w:sz w:val="22"/>
          <w:szCs w:val="22"/>
        </w:rPr>
      </w:pPr>
      <w:r w:rsidRPr="0095558F">
        <w:rPr>
          <w:rFonts w:ascii="Open Sans" w:hAnsi="Open Sans"/>
          <w:sz w:val="22"/>
          <w:szCs w:val="22"/>
          <w:lang w:val="en"/>
        </w:rPr>
        <w:br/>
      </w:r>
      <w:r w:rsidRPr="0095558F">
        <w:rPr>
          <w:sz w:val="22"/>
          <w:szCs w:val="22"/>
          <w:lang w:val="en"/>
        </w:rPr>
        <w:t>The hands-on techniques applied in Tibetan massage are surprisingly similar to those used in Western methods! Such methods include rubbing, kneading, stroking and stimulation of acupressure points. The oil/medium used in the massage treatment not only provides slip for the therapist, but binds the wind element in place and brings it into balance. </w:t>
      </w:r>
      <w:r w:rsidRPr="0095558F">
        <w:rPr>
          <w:rFonts w:ascii="Lucida Calligraphy" w:hAnsi="Lucida Calligraphy"/>
          <w:sz w:val="22"/>
          <w:szCs w:val="22"/>
        </w:rPr>
        <w:tab/>
      </w:r>
      <w:r w:rsidRPr="0095558F">
        <w:rPr>
          <w:rFonts w:ascii="Lucida Calligraphy" w:hAnsi="Lucida Calligraphy"/>
          <w:sz w:val="22"/>
          <w:szCs w:val="22"/>
        </w:rPr>
        <w:tab/>
      </w:r>
    </w:p>
    <w:p w14:paraId="2C8EED3A" w14:textId="77777777" w:rsidR="00563FDA" w:rsidRPr="0058119F" w:rsidRDefault="00563FDA" w:rsidP="00563FDA">
      <w:pPr>
        <w:shd w:val="clear" w:color="auto" w:fill="FFFFFF"/>
        <w:spacing w:before="100" w:beforeAutospacing="1" w:after="225"/>
        <w:rPr>
          <w:rFonts w:ascii="Open Sans" w:hAnsi="Open Sans" w:cs="Times New Roman"/>
          <w:sz w:val="22"/>
          <w:szCs w:val="22"/>
          <w:lang w:val="en" w:eastAsia="en-GB"/>
        </w:rPr>
      </w:pPr>
      <w:r w:rsidRPr="0058119F">
        <w:rPr>
          <w:sz w:val="22"/>
          <w:szCs w:val="22"/>
          <w:lang w:val="en" w:eastAsia="en-GB"/>
        </w:rPr>
        <w:t xml:space="preserve">Created just for Face </w:t>
      </w:r>
      <w:proofErr w:type="gramStart"/>
      <w:r w:rsidRPr="0058119F">
        <w:rPr>
          <w:sz w:val="22"/>
          <w:szCs w:val="22"/>
          <w:lang w:val="en" w:eastAsia="en-GB"/>
        </w:rPr>
        <w:t>The</w:t>
      </w:r>
      <w:proofErr w:type="gramEnd"/>
      <w:r w:rsidRPr="0058119F">
        <w:rPr>
          <w:sz w:val="22"/>
          <w:szCs w:val="22"/>
          <w:lang w:val="en" w:eastAsia="en-GB"/>
        </w:rPr>
        <w:t xml:space="preserve"> World, </w:t>
      </w:r>
      <w:r>
        <w:rPr>
          <w:sz w:val="22"/>
          <w:szCs w:val="22"/>
          <w:lang w:val="en" w:eastAsia="en-GB"/>
        </w:rPr>
        <w:t xml:space="preserve">the music soundtrack accompanying the treatment </w:t>
      </w:r>
      <w:r w:rsidRPr="0058119F">
        <w:rPr>
          <w:sz w:val="22"/>
          <w:szCs w:val="22"/>
          <w:lang w:val="en" w:eastAsia="en-GB"/>
        </w:rPr>
        <w:t>incorporates Tibetan chimes, singing bowls and the unmistakable sounds of Tibetan monks chanting.</w:t>
      </w:r>
    </w:p>
    <w:p w14:paraId="022FA437" w14:textId="77777777" w:rsidR="00563FDA" w:rsidRPr="0058119F" w:rsidRDefault="00563FDA" w:rsidP="00563FDA">
      <w:pPr>
        <w:numPr>
          <w:ilvl w:val="0"/>
          <w:numId w:val="1"/>
        </w:numPr>
        <w:shd w:val="clear" w:color="auto" w:fill="FFFFFF"/>
        <w:spacing w:after="30"/>
        <w:ind w:left="525"/>
        <w:rPr>
          <w:rFonts w:ascii="Open Sans" w:hAnsi="Open Sans" w:cs="Times New Roman"/>
          <w:sz w:val="22"/>
          <w:szCs w:val="22"/>
          <w:lang w:val="en" w:eastAsia="en-GB"/>
        </w:rPr>
      </w:pPr>
      <w:r w:rsidRPr="0058119F">
        <w:rPr>
          <w:b/>
          <w:bCs/>
          <w:sz w:val="22"/>
          <w:szCs w:val="22"/>
          <w:lang w:val="en" w:eastAsia="en-GB"/>
        </w:rPr>
        <w:t>Tibetan chimes</w:t>
      </w:r>
      <w:r w:rsidRPr="0058119F">
        <w:rPr>
          <w:sz w:val="22"/>
          <w:szCs w:val="22"/>
          <w:lang w:val="en" w:eastAsia="en-GB"/>
        </w:rPr>
        <w:t xml:space="preserve"> (Ting-</w:t>
      </w:r>
      <w:proofErr w:type="spellStart"/>
      <w:r w:rsidRPr="0058119F">
        <w:rPr>
          <w:sz w:val="22"/>
          <w:szCs w:val="22"/>
          <w:lang w:val="en" w:eastAsia="en-GB"/>
        </w:rPr>
        <w:t>sha</w:t>
      </w:r>
      <w:proofErr w:type="spellEnd"/>
      <w:r w:rsidRPr="0058119F">
        <w:rPr>
          <w:sz w:val="22"/>
          <w:szCs w:val="22"/>
          <w:lang w:val="en" w:eastAsia="en-GB"/>
        </w:rPr>
        <w:t xml:space="preserve">) have been used in prayer and religious rituals for as long as the Tibetan Monasteries have existed. The pure tones are said to cleanse the air and banish negative frequencies – </w:t>
      </w:r>
      <w:proofErr w:type="spellStart"/>
      <w:r w:rsidRPr="0058119F">
        <w:rPr>
          <w:sz w:val="22"/>
          <w:szCs w:val="22"/>
          <w:lang w:val="en" w:eastAsia="en-GB"/>
        </w:rPr>
        <w:t>energising</w:t>
      </w:r>
      <w:proofErr w:type="spellEnd"/>
      <w:r w:rsidRPr="0058119F">
        <w:rPr>
          <w:sz w:val="22"/>
          <w:szCs w:val="22"/>
          <w:lang w:val="en" w:eastAsia="en-GB"/>
        </w:rPr>
        <w:t xml:space="preserve"> Chi and readying the environment for prayer, mediation and healing.</w:t>
      </w:r>
    </w:p>
    <w:p w14:paraId="78BB72CC" w14:textId="77777777" w:rsidR="00563FDA" w:rsidRPr="0058119F" w:rsidRDefault="00563FDA" w:rsidP="00563FDA">
      <w:pPr>
        <w:numPr>
          <w:ilvl w:val="0"/>
          <w:numId w:val="1"/>
        </w:numPr>
        <w:shd w:val="clear" w:color="auto" w:fill="FFFFFF"/>
        <w:spacing w:after="30"/>
        <w:ind w:left="525"/>
        <w:rPr>
          <w:rFonts w:ascii="Open Sans" w:hAnsi="Open Sans" w:cs="Times New Roman"/>
          <w:sz w:val="22"/>
          <w:szCs w:val="22"/>
          <w:lang w:val="en" w:eastAsia="en-GB"/>
        </w:rPr>
      </w:pPr>
      <w:r w:rsidRPr="0058119F">
        <w:rPr>
          <w:b/>
          <w:bCs/>
          <w:sz w:val="22"/>
          <w:szCs w:val="22"/>
          <w:lang w:val="en" w:eastAsia="en-GB"/>
        </w:rPr>
        <w:t>Singing Bowls</w:t>
      </w:r>
      <w:r w:rsidRPr="0058119F">
        <w:rPr>
          <w:sz w:val="22"/>
          <w:szCs w:val="22"/>
          <w:lang w:val="en" w:eastAsia="en-GB"/>
        </w:rPr>
        <w:t xml:space="preserve"> produce sound waves with frequencies that resonate and enable the theta state of the brain as well as restore a healthy vibrational state of the body, mind and spirit. Theta brainwaves induce the state of deep meditation and relaxation that is also said to enhance intuition, creative thinking and promote healing from disorders such as stress, anxiety, depression and insomnia.</w:t>
      </w:r>
    </w:p>
    <w:p w14:paraId="4A2FEB61" w14:textId="77777777" w:rsidR="00563FDA" w:rsidRPr="0058119F" w:rsidRDefault="00563FDA" w:rsidP="00563FDA">
      <w:pPr>
        <w:numPr>
          <w:ilvl w:val="0"/>
          <w:numId w:val="1"/>
        </w:numPr>
        <w:shd w:val="clear" w:color="auto" w:fill="FFFFFF"/>
        <w:ind w:left="525"/>
        <w:rPr>
          <w:rFonts w:ascii="Open Sans" w:hAnsi="Open Sans" w:cs="Times New Roman"/>
          <w:sz w:val="22"/>
          <w:szCs w:val="22"/>
          <w:lang w:val="en" w:eastAsia="en-GB"/>
        </w:rPr>
      </w:pPr>
      <w:r w:rsidRPr="0058119F">
        <w:rPr>
          <w:sz w:val="22"/>
          <w:szCs w:val="22"/>
          <w:lang w:val="en" w:eastAsia="en-GB"/>
        </w:rPr>
        <w:t xml:space="preserve">A </w:t>
      </w:r>
      <w:r w:rsidRPr="0058119F">
        <w:rPr>
          <w:b/>
          <w:bCs/>
          <w:sz w:val="22"/>
          <w:szCs w:val="22"/>
          <w:lang w:val="en" w:eastAsia="en-GB"/>
        </w:rPr>
        <w:t xml:space="preserve">Buddhist Chant </w:t>
      </w:r>
      <w:r w:rsidRPr="0058119F">
        <w:rPr>
          <w:sz w:val="22"/>
          <w:szCs w:val="22"/>
          <w:lang w:val="en" w:eastAsia="en-GB"/>
        </w:rPr>
        <w:t xml:space="preserve">or “deep voice” chanting is incredibly hard to master. The </w:t>
      </w:r>
      <w:proofErr w:type="spellStart"/>
      <w:r w:rsidRPr="0058119F">
        <w:rPr>
          <w:sz w:val="22"/>
          <w:szCs w:val="22"/>
          <w:lang w:val="en" w:eastAsia="en-GB"/>
        </w:rPr>
        <w:t>phaynx</w:t>
      </w:r>
      <w:proofErr w:type="spellEnd"/>
      <w:r w:rsidRPr="0058119F">
        <w:rPr>
          <w:sz w:val="22"/>
          <w:szCs w:val="22"/>
          <w:lang w:val="en" w:eastAsia="en-GB"/>
        </w:rPr>
        <w:t xml:space="preserve"> or false vocal chords are controlled in such a way as to create a second or even third/fourth overtone to be amplified at the same time as the first note. This is reputed to be a multidimensional waveform which operates on several levels of the body and mind. This sound is said to be in synch with the creative force of the Universe, in Hindu known as AUM (Om), which was the sound that initiated creation.</w:t>
      </w:r>
    </w:p>
    <w:p w14:paraId="2B65CEF7" w14:textId="77777777" w:rsidR="00563FDA" w:rsidRDefault="00563FDA" w:rsidP="00563FDA">
      <w:pPr>
        <w:jc w:val="both"/>
        <w:rPr>
          <w:rFonts w:ascii="Lucida Calligraphy" w:hAnsi="Lucida Calligraphy"/>
          <w:sz w:val="22"/>
          <w:szCs w:val="22"/>
        </w:rPr>
      </w:pPr>
    </w:p>
    <w:p w14:paraId="7BC1B4B1" w14:textId="77777777" w:rsidR="00563FDA" w:rsidRDefault="00563FDA" w:rsidP="00563FDA">
      <w:pPr>
        <w:ind w:left="360"/>
        <w:rPr>
          <w:rFonts w:ascii="Lucida Calligraphy" w:hAnsi="Lucida Calligraphy"/>
        </w:rPr>
      </w:pPr>
    </w:p>
    <w:p w14:paraId="513DD7C5" w14:textId="77777777" w:rsidR="00563FDA" w:rsidRPr="0095558F" w:rsidRDefault="00563FDA" w:rsidP="00563FDA">
      <w:pPr>
        <w:jc w:val="center"/>
        <w:rPr>
          <w:rFonts w:ascii="Lucida Calligraphy" w:hAnsi="Lucida Calligraphy"/>
          <w:b/>
          <w:sz w:val="36"/>
          <w:szCs w:val="36"/>
        </w:rPr>
      </w:pPr>
      <w:r w:rsidRPr="0095558F">
        <w:rPr>
          <w:rFonts w:ascii="Lucida Calligraphy" w:hAnsi="Lucida Calligraphy"/>
          <w:b/>
          <w:sz w:val="36"/>
          <w:szCs w:val="36"/>
          <w:u w:val="single"/>
        </w:rPr>
        <w:lastRenderedPageBreak/>
        <w:t xml:space="preserve">Face </w:t>
      </w:r>
      <w:proofErr w:type="gramStart"/>
      <w:r w:rsidRPr="0095558F">
        <w:rPr>
          <w:rFonts w:ascii="Lucida Calligraphy" w:hAnsi="Lucida Calligraphy"/>
          <w:b/>
          <w:sz w:val="36"/>
          <w:szCs w:val="36"/>
          <w:u w:val="single"/>
        </w:rPr>
        <w:t>The</w:t>
      </w:r>
      <w:proofErr w:type="gramEnd"/>
      <w:r w:rsidRPr="0095558F">
        <w:rPr>
          <w:rFonts w:ascii="Lucida Calligraphy" w:hAnsi="Lucida Calligraphy"/>
          <w:b/>
          <w:sz w:val="36"/>
          <w:szCs w:val="36"/>
          <w:u w:val="single"/>
        </w:rPr>
        <w:t xml:space="preserve"> World Treatments</w:t>
      </w:r>
    </w:p>
    <w:p w14:paraId="4C8B88F1" w14:textId="77777777" w:rsidR="00563FDA" w:rsidRDefault="00563FDA" w:rsidP="00563FDA">
      <w:pPr>
        <w:rPr>
          <w:rFonts w:ascii="Lucida Calligraphy" w:hAnsi="Lucida Calligraphy"/>
        </w:rPr>
      </w:pPr>
    </w:p>
    <w:p w14:paraId="2011605E" w14:textId="77777777" w:rsidR="00563FDA" w:rsidRDefault="00563FDA" w:rsidP="00563FDA">
      <w:pPr>
        <w:jc w:val="center"/>
        <w:rPr>
          <w:rFonts w:ascii="Lucida Calligraphy" w:hAnsi="Lucida Calligraphy"/>
        </w:rPr>
      </w:pPr>
      <w:r>
        <w:rPr>
          <w:rFonts w:ascii="Open Sans" w:hAnsi="Open Sans"/>
          <w:noProof/>
          <w:color w:val="02294A"/>
          <w:sz w:val="18"/>
          <w:szCs w:val="18"/>
          <w:lang w:eastAsia="en-GB"/>
        </w:rPr>
        <w:drawing>
          <wp:inline distT="0" distB="0" distL="0" distR="0" wp14:anchorId="242B12DB" wp14:editId="237F2CA2">
            <wp:extent cx="2014538" cy="1343025"/>
            <wp:effectExtent l="0" t="0" r="5080" b="0"/>
            <wp:docPr id="2" name="Picture 2" descr="Thai Foot Massage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ai Foot Massage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538" cy="1343025"/>
                    </a:xfrm>
                    <a:prstGeom prst="rect">
                      <a:avLst/>
                    </a:prstGeom>
                    <a:noFill/>
                    <a:ln>
                      <a:noFill/>
                    </a:ln>
                  </pic:spPr>
                </pic:pic>
              </a:graphicData>
            </a:graphic>
          </wp:inline>
        </w:drawing>
      </w:r>
    </w:p>
    <w:p w14:paraId="55AAAF51" w14:textId="77777777" w:rsidR="00563FDA" w:rsidRDefault="00563FDA" w:rsidP="00563FDA">
      <w:pPr>
        <w:ind w:left="360"/>
        <w:rPr>
          <w:rFonts w:ascii="Lucida Calligraphy" w:hAnsi="Lucida Calligraphy"/>
        </w:rPr>
      </w:pPr>
    </w:p>
    <w:p w14:paraId="1014A6F9" w14:textId="77777777" w:rsidR="00563FDA" w:rsidRPr="00BE0355" w:rsidRDefault="00563FDA" w:rsidP="00563FDA">
      <w:pPr>
        <w:rPr>
          <w:sz w:val="22"/>
          <w:szCs w:val="22"/>
          <w:lang w:val="en"/>
        </w:rPr>
      </w:pPr>
      <w:r w:rsidRPr="0058119F">
        <w:rPr>
          <w:rStyle w:val="Strong"/>
          <w:u w:val="single"/>
          <w:lang w:val="en"/>
        </w:rPr>
        <w:t>Thai Foot Massage</w:t>
      </w:r>
      <w:r>
        <w:rPr>
          <w:lang w:val="en"/>
        </w:rPr>
        <w:t xml:space="preserve"> - </w:t>
      </w:r>
      <w:r w:rsidRPr="00BE0355">
        <w:rPr>
          <w:sz w:val="22"/>
          <w:szCs w:val="22"/>
          <w:lang w:val="en"/>
        </w:rPr>
        <w:t>(</w:t>
      </w:r>
      <w:proofErr w:type="spellStart"/>
      <w:r w:rsidRPr="00BE0355">
        <w:rPr>
          <w:sz w:val="22"/>
          <w:szCs w:val="22"/>
          <w:lang w:val="en"/>
        </w:rPr>
        <w:t>Nuat</w:t>
      </w:r>
      <w:proofErr w:type="spellEnd"/>
      <w:r w:rsidRPr="00BE0355">
        <w:rPr>
          <w:sz w:val="22"/>
          <w:szCs w:val="22"/>
          <w:lang w:val="en"/>
        </w:rPr>
        <w:t xml:space="preserve"> </w:t>
      </w:r>
      <w:proofErr w:type="spellStart"/>
      <w:r w:rsidRPr="00BE0355">
        <w:rPr>
          <w:sz w:val="22"/>
          <w:szCs w:val="22"/>
          <w:lang w:val="en"/>
        </w:rPr>
        <w:t>Phaen</w:t>
      </w:r>
      <w:proofErr w:type="spellEnd"/>
      <w:r w:rsidRPr="00BE0355">
        <w:rPr>
          <w:sz w:val="22"/>
          <w:szCs w:val="22"/>
          <w:lang w:val="en"/>
        </w:rPr>
        <w:t xml:space="preserve"> </w:t>
      </w:r>
      <w:proofErr w:type="spellStart"/>
      <w:r w:rsidRPr="00BE0355">
        <w:rPr>
          <w:sz w:val="22"/>
          <w:szCs w:val="22"/>
          <w:lang w:val="en"/>
        </w:rPr>
        <w:t>Boran</w:t>
      </w:r>
      <w:proofErr w:type="spellEnd"/>
      <w:r w:rsidRPr="00BE0355">
        <w:rPr>
          <w:sz w:val="22"/>
          <w:szCs w:val="22"/>
          <w:lang w:val="en"/>
        </w:rPr>
        <w:t>) as we know it today is an ancient, holistic treatment passed down from generation to generation over thousands of years… but it has clearly stood the test of time. And not without reason! This treatment uses wonderfully relaxing and healing massage techniques. It is still taught by Buddhist monks in the temples of Thailand, and it incorporates elements of Shiatsu, Reflexology, Chinese massage and Yoga. </w:t>
      </w:r>
    </w:p>
    <w:p w14:paraId="03564B31" w14:textId="77777777" w:rsidR="00563FDA" w:rsidRDefault="00563FDA" w:rsidP="00563FDA">
      <w:pPr>
        <w:rPr>
          <w:lang w:val="en"/>
        </w:rPr>
      </w:pPr>
    </w:p>
    <w:p w14:paraId="208F5B23" w14:textId="77777777" w:rsidR="00563FDA" w:rsidRDefault="00563FDA" w:rsidP="00563FDA">
      <w:pPr>
        <w:spacing w:after="360"/>
        <w:rPr>
          <w:rFonts w:ascii="Helvetica" w:hAnsi="Helvetica" w:cs="Times New Roman"/>
          <w:color w:val="444444"/>
          <w:sz w:val="21"/>
          <w:szCs w:val="21"/>
          <w:lang w:val="en-US" w:eastAsia="en-GB"/>
        </w:rPr>
      </w:pPr>
      <w:r w:rsidRPr="0058119F">
        <w:rPr>
          <w:rFonts w:ascii="Helvetica" w:hAnsi="Helvetica" w:cs="Times New Roman"/>
          <w:b/>
          <w:bCs/>
          <w:i/>
          <w:iCs/>
          <w:color w:val="993300"/>
          <w:sz w:val="21"/>
          <w:szCs w:val="21"/>
          <w:lang w:val="en-US" w:eastAsia="en-GB"/>
        </w:rPr>
        <w:t>Benefits for the feet</w:t>
      </w:r>
      <w:r w:rsidRPr="0058119F">
        <w:rPr>
          <w:rFonts w:ascii="Helvetica" w:hAnsi="Helvetica" w:cs="Times New Roman"/>
          <w:color w:val="444444"/>
          <w:sz w:val="21"/>
          <w:szCs w:val="21"/>
          <w:lang w:val="en-US" w:eastAsia="en-GB"/>
        </w:rPr>
        <w:t xml:space="preserve"> –</w:t>
      </w:r>
    </w:p>
    <w:p w14:paraId="36A81A5E" w14:textId="77777777" w:rsidR="00563FDA" w:rsidRPr="0058119F" w:rsidRDefault="00563FDA" w:rsidP="00563FDA">
      <w:pPr>
        <w:spacing w:after="360"/>
        <w:rPr>
          <w:rFonts w:ascii="Helvetica" w:hAnsi="Helvetica" w:cs="Times New Roman"/>
          <w:sz w:val="22"/>
          <w:szCs w:val="22"/>
          <w:lang w:val="en-US" w:eastAsia="en-GB"/>
        </w:rPr>
      </w:pPr>
      <w:r w:rsidRPr="0058119F">
        <w:rPr>
          <w:rFonts w:ascii="Helvetica" w:hAnsi="Helvetica" w:cs="Times New Roman"/>
          <w:sz w:val="22"/>
          <w:szCs w:val="22"/>
          <w:lang w:val="en-US" w:eastAsia="en-GB"/>
        </w:rPr>
        <w:t>• Encourages a healthy blood circulation, especially important for diabetics.</w:t>
      </w:r>
      <w:r w:rsidRPr="0058119F">
        <w:rPr>
          <w:rFonts w:ascii="Helvetica" w:hAnsi="Helvetica" w:cs="Times New Roman"/>
          <w:sz w:val="22"/>
          <w:szCs w:val="22"/>
          <w:lang w:val="en-US" w:eastAsia="en-GB"/>
        </w:rPr>
        <w:br/>
        <w:t>• Eases arthritic aches and pains.</w:t>
      </w:r>
      <w:r w:rsidRPr="0058119F">
        <w:rPr>
          <w:rFonts w:ascii="Helvetica" w:hAnsi="Helvetica" w:cs="Times New Roman"/>
          <w:sz w:val="22"/>
          <w:szCs w:val="22"/>
          <w:lang w:val="en-US" w:eastAsia="en-GB"/>
        </w:rPr>
        <w:br/>
        <w:t>• Aids mobility and flexibility of the joints.</w:t>
      </w:r>
      <w:r w:rsidRPr="0058119F">
        <w:rPr>
          <w:rFonts w:ascii="Helvetica" w:hAnsi="Helvetica" w:cs="Times New Roman"/>
          <w:sz w:val="22"/>
          <w:szCs w:val="22"/>
          <w:lang w:val="en-US" w:eastAsia="en-GB"/>
        </w:rPr>
        <w:br/>
        <w:t xml:space="preserve">• Helps to break down uric acid build up that can </w:t>
      </w:r>
      <w:proofErr w:type="spellStart"/>
      <w:r w:rsidRPr="0058119F">
        <w:rPr>
          <w:rFonts w:ascii="Helvetica" w:hAnsi="Helvetica" w:cs="Times New Roman"/>
          <w:sz w:val="22"/>
          <w:szCs w:val="22"/>
          <w:lang w:val="en-US" w:eastAsia="en-GB"/>
        </w:rPr>
        <w:t>crystallise</w:t>
      </w:r>
      <w:proofErr w:type="spellEnd"/>
      <w:r w:rsidRPr="0058119F">
        <w:rPr>
          <w:rFonts w:ascii="Helvetica" w:hAnsi="Helvetica" w:cs="Times New Roman"/>
          <w:sz w:val="22"/>
          <w:szCs w:val="22"/>
          <w:lang w:val="en-US" w:eastAsia="en-GB"/>
        </w:rPr>
        <w:t xml:space="preserve"> in the feet which can alleviate symptoms of gout.</w:t>
      </w:r>
      <w:r w:rsidRPr="0058119F">
        <w:rPr>
          <w:rFonts w:ascii="Helvetica" w:hAnsi="Helvetica" w:cs="Times New Roman"/>
          <w:sz w:val="22"/>
          <w:szCs w:val="22"/>
          <w:lang w:val="en-US" w:eastAsia="en-GB"/>
        </w:rPr>
        <w:br/>
        <w:t>• Detoxifies the feet and increases lymphatic drainage.</w:t>
      </w:r>
      <w:r w:rsidRPr="0058119F">
        <w:rPr>
          <w:rFonts w:ascii="Helvetica" w:hAnsi="Helvetica" w:cs="Times New Roman"/>
          <w:sz w:val="22"/>
          <w:szCs w:val="22"/>
          <w:lang w:val="en-US" w:eastAsia="en-GB"/>
        </w:rPr>
        <w:br/>
        <w:t>• Invigorates tired feet and legs – an essential boost for those of us in sedentary/desk jobs.</w:t>
      </w:r>
      <w:r w:rsidRPr="0058119F">
        <w:rPr>
          <w:rFonts w:ascii="Helvetica" w:hAnsi="Helvetica" w:cs="Times New Roman"/>
          <w:sz w:val="22"/>
          <w:szCs w:val="22"/>
          <w:lang w:val="en-US" w:eastAsia="en-GB"/>
        </w:rPr>
        <w:br/>
        <w:t>• Helps prevent blood and lymph from pooling, preventing early onset of varicose veins and burst capillaries.</w:t>
      </w:r>
    </w:p>
    <w:p w14:paraId="6A085B04" w14:textId="77777777" w:rsidR="00563FDA" w:rsidRDefault="00563FDA" w:rsidP="00563FDA">
      <w:pPr>
        <w:spacing w:after="360"/>
        <w:rPr>
          <w:rFonts w:ascii="Helvetica" w:hAnsi="Helvetica" w:cs="Times New Roman"/>
          <w:sz w:val="22"/>
          <w:szCs w:val="22"/>
          <w:lang w:val="en-US" w:eastAsia="en-GB"/>
        </w:rPr>
      </w:pPr>
      <w:r w:rsidRPr="00BE0355">
        <w:rPr>
          <w:rFonts w:ascii="Helvetica" w:hAnsi="Helvetica" w:cs="Times New Roman"/>
          <w:sz w:val="22"/>
          <w:szCs w:val="22"/>
          <w:lang w:val="en-US" w:eastAsia="en-GB"/>
        </w:rPr>
        <w:t>I</w:t>
      </w:r>
      <w:r w:rsidRPr="0058119F">
        <w:rPr>
          <w:rFonts w:ascii="Helvetica" w:hAnsi="Helvetica" w:cs="Times New Roman"/>
          <w:sz w:val="22"/>
          <w:szCs w:val="22"/>
          <w:lang w:val="en-US" w:eastAsia="en-GB"/>
        </w:rPr>
        <w:t xml:space="preserve">t doesn’t stop there though. Many of us are already aware that reflexology principals within a Thai foot massage will also give benefit to the whole body – not just the region being treated. In Thai teaching, there are no fewer than 10 Sen or energy lines in the feet that map to all areas of the body. </w:t>
      </w:r>
    </w:p>
    <w:p w14:paraId="5D98A49C" w14:textId="77777777" w:rsidR="00563FDA" w:rsidRPr="0058119F" w:rsidRDefault="00563FDA" w:rsidP="00563FDA">
      <w:pPr>
        <w:spacing w:after="360"/>
        <w:rPr>
          <w:rFonts w:ascii="Helvetica" w:hAnsi="Helvetica" w:cs="Times New Roman"/>
          <w:sz w:val="22"/>
          <w:szCs w:val="22"/>
          <w:lang w:val="en-US" w:eastAsia="en-GB"/>
        </w:rPr>
      </w:pPr>
      <w:r w:rsidRPr="0058119F">
        <w:rPr>
          <w:rFonts w:ascii="Helvetica" w:hAnsi="Helvetica" w:cs="Times New Roman"/>
          <w:sz w:val="22"/>
          <w:szCs w:val="22"/>
          <w:lang w:val="en-US" w:eastAsia="en-GB"/>
        </w:rPr>
        <w:t xml:space="preserve">Applying the correct techniques and pressure can have an </w:t>
      </w:r>
      <w:r w:rsidRPr="0058119F">
        <w:rPr>
          <w:rFonts w:ascii="Helvetica" w:hAnsi="Helvetica" w:cs="Times New Roman"/>
          <w:b/>
          <w:bCs/>
          <w:sz w:val="22"/>
          <w:szCs w:val="22"/>
          <w:lang w:val="en-US" w:eastAsia="en-GB"/>
        </w:rPr>
        <w:t>amazing effect on the whole body</w:t>
      </w:r>
      <w:r w:rsidRPr="0058119F">
        <w:rPr>
          <w:rFonts w:ascii="Helvetica" w:hAnsi="Helvetica" w:cs="Times New Roman"/>
          <w:sz w:val="22"/>
          <w:szCs w:val="22"/>
          <w:lang w:val="en-US" w:eastAsia="en-GB"/>
        </w:rPr>
        <w:t> </w:t>
      </w:r>
      <w:r>
        <w:rPr>
          <w:rFonts w:ascii="Helvetica" w:hAnsi="Helvetica" w:cs="Times New Roman"/>
          <w:sz w:val="22"/>
          <w:szCs w:val="22"/>
          <w:lang w:val="en-US" w:eastAsia="en-GB"/>
        </w:rPr>
        <w:t>including:</w:t>
      </w:r>
    </w:p>
    <w:p w14:paraId="43EFCDB0" w14:textId="77777777" w:rsidR="00563FDA" w:rsidRPr="0058119F" w:rsidRDefault="00563FDA" w:rsidP="00563FDA">
      <w:pPr>
        <w:spacing w:after="360"/>
        <w:rPr>
          <w:rFonts w:ascii="Helvetica" w:hAnsi="Helvetica" w:cs="Times New Roman"/>
          <w:sz w:val="22"/>
          <w:szCs w:val="22"/>
          <w:lang w:val="en-US" w:eastAsia="en-GB"/>
        </w:rPr>
      </w:pPr>
      <w:r w:rsidRPr="0058119F">
        <w:rPr>
          <w:rFonts w:ascii="Helvetica" w:hAnsi="Helvetica" w:cs="Times New Roman"/>
          <w:sz w:val="22"/>
          <w:szCs w:val="22"/>
          <w:lang w:val="en-US" w:eastAsia="en-GB"/>
        </w:rPr>
        <w:t>• Prevention and relief of numerous problems including headache, migraine, cystitis, gall bladder problems, sinusitis and constipation.</w:t>
      </w:r>
      <w:r w:rsidRPr="0058119F">
        <w:rPr>
          <w:rFonts w:ascii="Helvetica" w:hAnsi="Helvetica" w:cs="Times New Roman"/>
          <w:sz w:val="22"/>
          <w:szCs w:val="22"/>
          <w:lang w:val="en-US" w:eastAsia="en-GB"/>
        </w:rPr>
        <w:br/>
        <w:t>• Boosts the immune system.</w:t>
      </w:r>
      <w:r w:rsidRPr="0058119F">
        <w:rPr>
          <w:rFonts w:ascii="Helvetica" w:hAnsi="Helvetica" w:cs="Times New Roman"/>
          <w:sz w:val="22"/>
          <w:szCs w:val="22"/>
          <w:lang w:val="en-US" w:eastAsia="en-GB"/>
        </w:rPr>
        <w:br/>
        <w:t>• Improves digestive and skin problems.</w:t>
      </w:r>
      <w:r w:rsidRPr="0058119F">
        <w:rPr>
          <w:rFonts w:ascii="Helvetica" w:hAnsi="Helvetica" w:cs="Times New Roman"/>
          <w:sz w:val="22"/>
          <w:szCs w:val="22"/>
          <w:lang w:val="en-US" w:eastAsia="en-GB"/>
        </w:rPr>
        <w:br/>
        <w:t>• Increases energy levels.</w:t>
      </w:r>
      <w:r w:rsidRPr="0058119F">
        <w:rPr>
          <w:rFonts w:ascii="Helvetica" w:hAnsi="Helvetica" w:cs="Times New Roman"/>
          <w:sz w:val="22"/>
          <w:szCs w:val="22"/>
          <w:lang w:val="en-US" w:eastAsia="en-GB"/>
        </w:rPr>
        <w:br/>
        <w:t>• Alleviates stress, anxiety and general lethargy.</w:t>
      </w:r>
      <w:r w:rsidRPr="0058119F">
        <w:rPr>
          <w:rFonts w:ascii="Helvetica" w:hAnsi="Helvetica" w:cs="Times New Roman"/>
          <w:sz w:val="22"/>
          <w:szCs w:val="22"/>
          <w:lang w:val="en-US" w:eastAsia="en-GB"/>
        </w:rPr>
        <w:br/>
        <w:t>• Aids physical healing and improves sleep quality.</w:t>
      </w:r>
      <w:r w:rsidRPr="0058119F">
        <w:rPr>
          <w:rFonts w:ascii="Helvetica" w:hAnsi="Helvetica" w:cs="Times New Roman"/>
          <w:sz w:val="22"/>
          <w:szCs w:val="22"/>
          <w:lang w:val="en-US" w:eastAsia="en-GB"/>
        </w:rPr>
        <w:br/>
        <w:t>• Lifts the mood and promotes mental clarity.</w:t>
      </w:r>
    </w:p>
    <w:p w14:paraId="61B2AAAF" w14:textId="77777777" w:rsidR="00563FDA" w:rsidRDefault="00563FDA" w:rsidP="00563FDA">
      <w:pPr>
        <w:rPr>
          <w:rFonts w:ascii="Lucida Calligraphy" w:hAnsi="Lucida Calligraphy"/>
        </w:rPr>
      </w:pPr>
    </w:p>
    <w:p w14:paraId="1E4ADBEF" w14:textId="77777777" w:rsidR="00563FDA" w:rsidRDefault="00563FDA" w:rsidP="00563FDA">
      <w:pPr>
        <w:ind w:left="360"/>
        <w:rPr>
          <w:rFonts w:ascii="Lucida Calligraphy" w:hAnsi="Lucida Calligraphy"/>
        </w:rPr>
      </w:pPr>
    </w:p>
    <w:p w14:paraId="38E429EE" w14:textId="77777777" w:rsidR="00563FDA" w:rsidRPr="0095558F" w:rsidRDefault="00563FDA" w:rsidP="00563FDA">
      <w:pPr>
        <w:jc w:val="center"/>
        <w:rPr>
          <w:rFonts w:ascii="Lucida Calligraphy" w:hAnsi="Lucida Calligraphy"/>
          <w:b/>
          <w:sz w:val="36"/>
          <w:szCs w:val="36"/>
        </w:rPr>
      </w:pPr>
      <w:r w:rsidRPr="0095558F">
        <w:rPr>
          <w:rFonts w:ascii="Lucida Calligraphy" w:hAnsi="Lucida Calligraphy"/>
          <w:b/>
          <w:sz w:val="36"/>
          <w:szCs w:val="36"/>
          <w:u w:val="single"/>
        </w:rPr>
        <w:lastRenderedPageBreak/>
        <w:t xml:space="preserve">Face </w:t>
      </w:r>
      <w:proofErr w:type="gramStart"/>
      <w:r w:rsidRPr="0095558F">
        <w:rPr>
          <w:rFonts w:ascii="Lucida Calligraphy" w:hAnsi="Lucida Calligraphy"/>
          <w:b/>
          <w:sz w:val="36"/>
          <w:szCs w:val="36"/>
          <w:u w:val="single"/>
        </w:rPr>
        <w:t>The</w:t>
      </w:r>
      <w:proofErr w:type="gramEnd"/>
      <w:r w:rsidRPr="0095558F">
        <w:rPr>
          <w:rFonts w:ascii="Lucida Calligraphy" w:hAnsi="Lucida Calligraphy"/>
          <w:b/>
          <w:sz w:val="36"/>
          <w:szCs w:val="36"/>
          <w:u w:val="single"/>
        </w:rPr>
        <w:t xml:space="preserve"> World Treatments</w:t>
      </w:r>
    </w:p>
    <w:p w14:paraId="24295B97" w14:textId="77777777" w:rsidR="00563FDA" w:rsidRDefault="00563FDA" w:rsidP="00897CCA">
      <w:pPr>
        <w:ind w:left="360"/>
        <w:jc w:val="center"/>
        <w:rPr>
          <w:rFonts w:ascii="Lucida Calligraphy" w:hAnsi="Lucida Calligraphy"/>
        </w:rPr>
      </w:pPr>
    </w:p>
    <w:p w14:paraId="61AB784F" w14:textId="77777777" w:rsidR="00012CC6" w:rsidRDefault="00563FDA" w:rsidP="00897CCA">
      <w:pPr>
        <w:ind w:left="360"/>
        <w:jc w:val="center"/>
        <w:rPr>
          <w:noProof/>
          <w:color w:val="444444"/>
          <w:sz w:val="22"/>
          <w:szCs w:val="22"/>
          <w:lang w:eastAsia="en-GB"/>
        </w:rPr>
      </w:pPr>
      <w:r>
        <w:rPr>
          <w:rFonts w:ascii="Open Sans" w:hAnsi="Open Sans"/>
          <w:noProof/>
          <w:color w:val="02294A"/>
          <w:sz w:val="18"/>
          <w:szCs w:val="18"/>
          <w:lang w:eastAsia="en-GB"/>
        </w:rPr>
        <w:drawing>
          <wp:inline distT="0" distB="0" distL="0" distR="0" wp14:anchorId="60E00ADB" wp14:editId="0E0D62C1">
            <wp:extent cx="1562100" cy="1602154"/>
            <wp:effectExtent l="0" t="0" r="0" b="0"/>
            <wp:docPr id="3" name="Picture 3" descr="NEW and Exclusive!! Moroccan Sacred Candlelight Back Massage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and Exclusive!! Moroccan Sacred Candlelight Back Massage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602154"/>
                    </a:xfrm>
                    <a:prstGeom prst="rect">
                      <a:avLst/>
                    </a:prstGeom>
                    <a:noFill/>
                    <a:ln>
                      <a:noFill/>
                    </a:ln>
                  </pic:spPr>
                </pic:pic>
              </a:graphicData>
            </a:graphic>
          </wp:inline>
        </w:drawing>
      </w:r>
      <w:r w:rsidR="00897CCA">
        <w:rPr>
          <w:noProof/>
          <w:color w:val="444444"/>
          <w:sz w:val="22"/>
          <w:szCs w:val="22"/>
          <w:lang w:eastAsia="en-GB"/>
        </w:rPr>
        <w:t xml:space="preserve">            </w:t>
      </w:r>
      <w:r w:rsidR="00897CCA" w:rsidRPr="007A7F1E">
        <w:rPr>
          <w:noProof/>
          <w:color w:val="444444"/>
          <w:sz w:val="22"/>
          <w:szCs w:val="22"/>
          <w:lang w:eastAsia="en-GB"/>
        </w:rPr>
        <w:drawing>
          <wp:inline distT="0" distB="0" distL="0" distR="0" wp14:anchorId="32924EDF" wp14:editId="31E882CD">
            <wp:extent cx="1657350" cy="1558611"/>
            <wp:effectExtent l="0" t="0" r="0" b="3810"/>
            <wp:docPr id="7" name="Picture 7" descr="https://www.face-the-world.co.uk/blog/wp-content/uploads/wordpress/Candle-Blessing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the-world.co.uk/blog/wp-content/uploads/wordpress/Candle-Blessing2-300x2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558611"/>
                    </a:xfrm>
                    <a:prstGeom prst="rect">
                      <a:avLst/>
                    </a:prstGeom>
                    <a:noFill/>
                    <a:ln>
                      <a:noFill/>
                    </a:ln>
                  </pic:spPr>
                </pic:pic>
              </a:graphicData>
            </a:graphic>
          </wp:inline>
        </w:drawing>
      </w:r>
      <w:r w:rsidR="00012CC6">
        <w:rPr>
          <w:noProof/>
          <w:color w:val="444444"/>
          <w:sz w:val="22"/>
          <w:szCs w:val="22"/>
          <w:lang w:eastAsia="en-GB"/>
        </w:rPr>
        <w:t xml:space="preserve">   </w:t>
      </w:r>
    </w:p>
    <w:p w14:paraId="0A336158" w14:textId="77777777" w:rsidR="00012CC6" w:rsidRDefault="00012CC6" w:rsidP="00897CCA">
      <w:pPr>
        <w:ind w:left="360"/>
        <w:jc w:val="center"/>
        <w:rPr>
          <w:noProof/>
          <w:color w:val="444444"/>
          <w:sz w:val="22"/>
          <w:szCs w:val="22"/>
          <w:lang w:eastAsia="en-GB"/>
        </w:rPr>
      </w:pPr>
    </w:p>
    <w:p w14:paraId="702A1CFF" w14:textId="77777777" w:rsidR="00563FDA" w:rsidRDefault="00012CC6" w:rsidP="00897CCA">
      <w:pPr>
        <w:ind w:left="360"/>
        <w:jc w:val="center"/>
        <w:rPr>
          <w:rFonts w:ascii="Lucida Calligraphy" w:hAnsi="Lucida Calligraphy"/>
        </w:rPr>
      </w:pPr>
      <w:r w:rsidRPr="007A7F1E">
        <w:rPr>
          <w:noProof/>
          <w:color w:val="444444"/>
          <w:sz w:val="22"/>
          <w:szCs w:val="22"/>
          <w:lang w:eastAsia="en-GB"/>
        </w:rPr>
        <w:drawing>
          <wp:inline distT="0" distB="0" distL="0" distR="0" wp14:anchorId="3FEEB862" wp14:editId="44244D23">
            <wp:extent cx="2028825" cy="1521619"/>
            <wp:effectExtent l="0" t="0" r="0" b="2540"/>
            <wp:docPr id="5" name="Picture 5" descr="https://www.face-the-world.co.uk/blog/wp-content/uploads/wordpress/5-wax-pour-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the-world.co.uk/blog/wp-content/uploads/wordpress/5-wax-pour-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521619"/>
                    </a:xfrm>
                    <a:prstGeom prst="rect">
                      <a:avLst/>
                    </a:prstGeom>
                    <a:noFill/>
                    <a:ln>
                      <a:noFill/>
                    </a:ln>
                  </pic:spPr>
                </pic:pic>
              </a:graphicData>
            </a:graphic>
          </wp:inline>
        </w:drawing>
      </w:r>
    </w:p>
    <w:p w14:paraId="1AA74D0A" w14:textId="77777777" w:rsidR="00563FDA" w:rsidRDefault="00563FDA" w:rsidP="00563FDA">
      <w:pPr>
        <w:ind w:left="360"/>
        <w:rPr>
          <w:rFonts w:ascii="Lucida Calligraphy" w:hAnsi="Lucida Calligraphy"/>
        </w:rPr>
      </w:pPr>
    </w:p>
    <w:p w14:paraId="1F43296A" w14:textId="77777777" w:rsidR="00563FDA" w:rsidRPr="00012CC6" w:rsidRDefault="007A7F1E" w:rsidP="00897CCA">
      <w:pPr>
        <w:jc w:val="both"/>
        <w:rPr>
          <w:sz w:val="22"/>
          <w:szCs w:val="22"/>
          <w:lang w:val="en"/>
        </w:rPr>
      </w:pPr>
      <w:r w:rsidRPr="00012CC6">
        <w:rPr>
          <w:b/>
          <w:u w:val="single"/>
        </w:rPr>
        <w:t xml:space="preserve">Moroccan Sacred Candlelight Massage - </w:t>
      </w:r>
      <w:r w:rsidRPr="00012CC6">
        <w:rPr>
          <w:sz w:val="22"/>
          <w:szCs w:val="22"/>
          <w:lang w:val="en"/>
        </w:rPr>
        <w:t>Combining the benefits of black olive "</w:t>
      </w:r>
      <w:proofErr w:type="spellStart"/>
      <w:r w:rsidRPr="00012CC6">
        <w:rPr>
          <w:sz w:val="22"/>
          <w:szCs w:val="22"/>
          <w:lang w:val="en"/>
        </w:rPr>
        <w:t>beldi</w:t>
      </w:r>
      <w:proofErr w:type="spellEnd"/>
      <w:r w:rsidRPr="00012CC6">
        <w:rPr>
          <w:sz w:val="22"/>
          <w:szCs w:val="22"/>
          <w:lang w:val="en"/>
        </w:rPr>
        <w:t xml:space="preserve">" soap and exfoliating </w:t>
      </w:r>
      <w:proofErr w:type="spellStart"/>
      <w:r w:rsidRPr="00012CC6">
        <w:rPr>
          <w:sz w:val="22"/>
          <w:szCs w:val="22"/>
          <w:lang w:val="en"/>
        </w:rPr>
        <w:t>kessa</w:t>
      </w:r>
      <w:proofErr w:type="spellEnd"/>
      <w:r w:rsidRPr="00012CC6">
        <w:rPr>
          <w:sz w:val="22"/>
          <w:szCs w:val="22"/>
          <w:lang w:val="en"/>
        </w:rPr>
        <w:t xml:space="preserve"> mitts (ethically and </w:t>
      </w:r>
      <w:proofErr w:type="spellStart"/>
      <w:r w:rsidRPr="00012CC6">
        <w:rPr>
          <w:sz w:val="22"/>
          <w:szCs w:val="22"/>
          <w:lang w:val="en"/>
        </w:rPr>
        <w:t>fairtrade</w:t>
      </w:r>
      <w:proofErr w:type="spellEnd"/>
      <w:r w:rsidRPr="00012CC6">
        <w:rPr>
          <w:sz w:val="22"/>
          <w:szCs w:val="22"/>
          <w:lang w:val="en"/>
        </w:rPr>
        <w:t xml:space="preserve"> sourced from Morocco) - with a beautiful rose </w:t>
      </w:r>
      <w:proofErr w:type="spellStart"/>
      <w:r w:rsidRPr="00012CC6">
        <w:rPr>
          <w:sz w:val="22"/>
          <w:szCs w:val="22"/>
          <w:lang w:val="en"/>
        </w:rPr>
        <w:t>otto</w:t>
      </w:r>
      <w:proofErr w:type="spellEnd"/>
      <w:r w:rsidRPr="00012CC6">
        <w:rPr>
          <w:sz w:val="22"/>
          <w:szCs w:val="22"/>
          <w:lang w:val="en"/>
        </w:rPr>
        <w:t xml:space="preserve"> oil, natural soy candle to melt into the skin (along with shea butter, sweet almond oil and vitamin E). Bliss.</w:t>
      </w:r>
    </w:p>
    <w:p w14:paraId="6E98847F" w14:textId="77777777" w:rsidR="007A7F1E" w:rsidRPr="00012CC6" w:rsidRDefault="007A7F1E" w:rsidP="00897CCA">
      <w:pPr>
        <w:ind w:left="360"/>
        <w:jc w:val="both"/>
      </w:pPr>
    </w:p>
    <w:p w14:paraId="6C1FF6CB" w14:textId="77777777" w:rsidR="007A7F1E" w:rsidRPr="00012CC6" w:rsidRDefault="00897CCA" w:rsidP="00897CCA">
      <w:pPr>
        <w:jc w:val="both"/>
        <w:outlineLvl w:val="2"/>
        <w:rPr>
          <w:sz w:val="22"/>
          <w:szCs w:val="22"/>
          <w:lang w:val="en-US" w:eastAsia="en-GB"/>
        </w:rPr>
      </w:pPr>
      <w:r w:rsidRPr="00012CC6">
        <w:rPr>
          <w:b/>
          <w:bCs/>
          <w:sz w:val="22"/>
          <w:szCs w:val="22"/>
          <w:lang w:val="en-US" w:eastAsia="en-GB"/>
        </w:rPr>
        <w:t xml:space="preserve">The </w:t>
      </w:r>
      <w:proofErr w:type="spellStart"/>
      <w:r w:rsidRPr="00012CC6">
        <w:rPr>
          <w:b/>
          <w:bCs/>
          <w:sz w:val="22"/>
          <w:szCs w:val="22"/>
          <w:lang w:val="en-US" w:eastAsia="en-GB"/>
        </w:rPr>
        <w:t>Guedra</w:t>
      </w:r>
      <w:proofErr w:type="spellEnd"/>
      <w:r w:rsidRPr="00012CC6">
        <w:rPr>
          <w:b/>
          <w:bCs/>
          <w:sz w:val="22"/>
          <w:szCs w:val="22"/>
          <w:lang w:val="en-US" w:eastAsia="en-GB"/>
        </w:rPr>
        <w:t xml:space="preserve"> Blessing - </w:t>
      </w:r>
      <w:r w:rsidR="007A7F1E" w:rsidRPr="00012CC6">
        <w:rPr>
          <w:sz w:val="22"/>
          <w:szCs w:val="22"/>
          <w:lang w:val="en-US" w:eastAsia="en-GB"/>
        </w:rPr>
        <w:t xml:space="preserve">The </w:t>
      </w:r>
      <w:proofErr w:type="spellStart"/>
      <w:r w:rsidR="007A7F1E" w:rsidRPr="00012CC6">
        <w:rPr>
          <w:sz w:val="22"/>
          <w:szCs w:val="22"/>
          <w:lang w:val="en-US" w:eastAsia="en-GB"/>
        </w:rPr>
        <w:t>Guedra</w:t>
      </w:r>
      <w:proofErr w:type="spellEnd"/>
      <w:r w:rsidR="007A7F1E" w:rsidRPr="00012CC6">
        <w:rPr>
          <w:sz w:val="22"/>
          <w:szCs w:val="22"/>
          <w:lang w:val="en-US" w:eastAsia="en-GB"/>
        </w:rPr>
        <w:t xml:space="preserve"> takes its name from the Moroccan drum, made from a clay cooking pot of the same name, used to keep the heartbeat rhythm of the dance. It is done throughout the North African regions inhabited by the </w:t>
      </w:r>
      <w:proofErr w:type="spellStart"/>
      <w:r w:rsidR="007A7F1E" w:rsidRPr="00012CC6">
        <w:rPr>
          <w:sz w:val="22"/>
          <w:szCs w:val="22"/>
          <w:lang w:val="en-US" w:eastAsia="en-GB"/>
        </w:rPr>
        <w:t>Tamachek</w:t>
      </w:r>
      <w:proofErr w:type="spellEnd"/>
      <w:r w:rsidR="007A7F1E" w:rsidRPr="00012CC6">
        <w:rPr>
          <w:sz w:val="22"/>
          <w:szCs w:val="22"/>
          <w:lang w:val="en-US" w:eastAsia="en-GB"/>
        </w:rPr>
        <w:t>, also known as the Tuareg or Blue People, so named because of the blue hue their indigo-dyed garments impart to their skin.</w:t>
      </w:r>
      <w:r w:rsidR="007A7F1E" w:rsidRPr="00012CC6">
        <w:rPr>
          <w:b/>
          <w:bCs/>
          <w:sz w:val="22"/>
          <w:szCs w:val="22"/>
          <w:lang w:val="en-US" w:eastAsia="en-GB"/>
        </w:rPr>
        <w:t xml:space="preserve"> </w:t>
      </w:r>
      <w:r w:rsidR="007A7F1E" w:rsidRPr="00012CC6">
        <w:rPr>
          <w:bCs/>
          <w:sz w:val="22"/>
          <w:szCs w:val="22"/>
          <w:lang w:val="en-US" w:eastAsia="en-GB"/>
        </w:rPr>
        <w:t>The ritual is performed to impart blessings and good energy to the community</w:t>
      </w:r>
      <w:r w:rsidR="007A7F1E" w:rsidRPr="00012CC6">
        <w:rPr>
          <w:sz w:val="22"/>
          <w:szCs w:val="22"/>
          <w:lang w:val="en-US" w:eastAsia="en-GB"/>
        </w:rPr>
        <w:t>, and can also be done in connection with courtships and weddings.</w:t>
      </w:r>
      <w:r w:rsidRPr="00012CC6">
        <w:rPr>
          <w:sz w:val="22"/>
          <w:szCs w:val="22"/>
          <w:lang w:val="en-US" w:eastAsia="en-GB"/>
        </w:rPr>
        <w:t xml:space="preserve">  </w:t>
      </w:r>
      <w:r w:rsidR="007A7F1E" w:rsidRPr="00012CC6">
        <w:rPr>
          <w:bCs/>
          <w:sz w:val="22"/>
          <w:szCs w:val="22"/>
          <w:lang w:val="en-US" w:eastAsia="en-GB"/>
        </w:rPr>
        <w:t>The music is said to spread the soul’s love and peace</w:t>
      </w:r>
      <w:r w:rsidR="007A7F1E" w:rsidRPr="00012CC6">
        <w:rPr>
          <w:sz w:val="22"/>
          <w:szCs w:val="22"/>
          <w:lang w:val="en-US" w:eastAsia="en-GB"/>
        </w:rPr>
        <w:t xml:space="preserve"> to the Beat of the Heart. In a nomadic society, what can be carried by one person is limited, so every item must be essential and multi-purpose. In classical Arabic, the word “</w:t>
      </w:r>
      <w:proofErr w:type="spellStart"/>
      <w:r w:rsidR="007A7F1E" w:rsidRPr="00012CC6">
        <w:rPr>
          <w:sz w:val="22"/>
          <w:szCs w:val="22"/>
          <w:lang w:val="en-US" w:eastAsia="en-GB"/>
        </w:rPr>
        <w:t>guedra</w:t>
      </w:r>
      <w:proofErr w:type="spellEnd"/>
      <w:r w:rsidR="007A7F1E" w:rsidRPr="00012CC6">
        <w:rPr>
          <w:sz w:val="22"/>
          <w:szCs w:val="22"/>
          <w:lang w:val="en-US" w:eastAsia="en-GB"/>
        </w:rPr>
        <w:t>” means cauldron/cooking pot. That pot was covered with an animal skin to make a drum, to play the heart-beat rhythm (life’s basic rhythm).</w:t>
      </w:r>
    </w:p>
    <w:p w14:paraId="214BB0ED" w14:textId="77777777" w:rsidR="00897CCA" w:rsidRPr="00012CC6" w:rsidRDefault="00897CCA" w:rsidP="00897CCA">
      <w:pPr>
        <w:jc w:val="both"/>
        <w:outlineLvl w:val="2"/>
        <w:rPr>
          <w:sz w:val="22"/>
          <w:szCs w:val="22"/>
          <w:lang w:val="en-US" w:eastAsia="en-GB"/>
        </w:rPr>
      </w:pPr>
    </w:p>
    <w:p w14:paraId="6FCF2C37" w14:textId="77777777" w:rsidR="007A7F1E" w:rsidRPr="00012CC6" w:rsidRDefault="007A7F1E" w:rsidP="00897CCA">
      <w:pPr>
        <w:spacing w:after="360"/>
        <w:jc w:val="both"/>
        <w:rPr>
          <w:sz w:val="22"/>
          <w:szCs w:val="22"/>
          <w:lang w:val="en-US" w:eastAsia="en-GB"/>
        </w:rPr>
      </w:pPr>
      <w:r w:rsidRPr="00012CC6">
        <w:rPr>
          <w:sz w:val="22"/>
          <w:szCs w:val="22"/>
          <w:lang w:val="en-US" w:eastAsia="en-GB"/>
        </w:rPr>
        <w:t xml:space="preserve">The </w:t>
      </w:r>
      <w:proofErr w:type="spellStart"/>
      <w:r w:rsidRPr="00012CC6">
        <w:rPr>
          <w:sz w:val="22"/>
          <w:szCs w:val="22"/>
          <w:lang w:val="en-US" w:eastAsia="en-GB"/>
        </w:rPr>
        <w:t>Guedra</w:t>
      </w:r>
      <w:proofErr w:type="spellEnd"/>
      <w:r w:rsidRPr="00012CC6">
        <w:rPr>
          <w:sz w:val="22"/>
          <w:szCs w:val="22"/>
          <w:lang w:val="en-US" w:eastAsia="en-GB"/>
        </w:rPr>
        <w:t xml:space="preserve"> is a night-time ritual, </w:t>
      </w:r>
      <w:r w:rsidRPr="00012CC6">
        <w:rPr>
          <w:bCs/>
          <w:sz w:val="22"/>
          <w:szCs w:val="22"/>
          <w:lang w:val="en-US" w:eastAsia="en-GB"/>
        </w:rPr>
        <w:t>around a fire under the light of the moon or inside one of the larger tents by fire or candlelight</w:t>
      </w:r>
      <w:r w:rsidRPr="00012CC6">
        <w:rPr>
          <w:sz w:val="22"/>
          <w:szCs w:val="22"/>
          <w:lang w:val="en-US" w:eastAsia="en-GB"/>
        </w:rPr>
        <w:t>. For this treatment, we focus on the light from a candle and use the traditional Djembe drum to represent the heartbeat in the bespoke music.</w:t>
      </w:r>
    </w:p>
    <w:p w14:paraId="79E03C0E" w14:textId="77777777" w:rsidR="007A7F1E" w:rsidRPr="00012CC6" w:rsidRDefault="00897CCA" w:rsidP="00012CC6">
      <w:pPr>
        <w:jc w:val="both"/>
        <w:outlineLvl w:val="2"/>
        <w:rPr>
          <w:sz w:val="22"/>
          <w:szCs w:val="22"/>
          <w:lang w:val="en-US" w:eastAsia="en-GB"/>
        </w:rPr>
      </w:pPr>
      <w:r w:rsidRPr="00012CC6">
        <w:rPr>
          <w:b/>
          <w:bCs/>
          <w:sz w:val="22"/>
          <w:szCs w:val="22"/>
          <w:lang w:val="en-US" w:eastAsia="en-GB"/>
        </w:rPr>
        <w:t xml:space="preserve">The Sacred Candlelight - </w:t>
      </w:r>
      <w:r w:rsidR="007A7F1E" w:rsidRPr="00012CC6">
        <w:rPr>
          <w:sz w:val="22"/>
          <w:szCs w:val="22"/>
          <w:lang w:val="en-US" w:eastAsia="en-GB"/>
        </w:rPr>
        <w:t xml:space="preserve">Candles and candlelight have been used and revered across all cultures and sacred rituals across the globe for 1000’s of years. From churches to monasteries to mosques to mandirs – </w:t>
      </w:r>
      <w:r w:rsidR="007A7F1E" w:rsidRPr="00012CC6">
        <w:rPr>
          <w:b/>
          <w:bCs/>
          <w:sz w:val="22"/>
          <w:szCs w:val="22"/>
          <w:lang w:val="en-US" w:eastAsia="en-GB"/>
        </w:rPr>
        <w:t>candles represent serenity and the desire for peace</w:t>
      </w:r>
      <w:r w:rsidR="007A7F1E" w:rsidRPr="00012CC6">
        <w:rPr>
          <w:sz w:val="22"/>
          <w:szCs w:val="22"/>
          <w:lang w:val="en-US" w:eastAsia="en-GB"/>
        </w:rPr>
        <w:t xml:space="preserve">. We light candles in memory of loved ones and love the story that just one candle burning in the darkness can be used to light other candles without dimming </w:t>
      </w:r>
      <w:proofErr w:type="spellStart"/>
      <w:proofErr w:type="gramStart"/>
      <w:r w:rsidR="007A7F1E" w:rsidRPr="00012CC6">
        <w:rPr>
          <w:sz w:val="22"/>
          <w:szCs w:val="22"/>
          <w:lang w:val="en-US" w:eastAsia="en-GB"/>
        </w:rPr>
        <w:t>it’s</w:t>
      </w:r>
      <w:proofErr w:type="spellEnd"/>
      <w:proofErr w:type="gramEnd"/>
      <w:r w:rsidR="007A7F1E" w:rsidRPr="00012CC6">
        <w:rPr>
          <w:sz w:val="22"/>
          <w:szCs w:val="22"/>
          <w:lang w:val="en-US" w:eastAsia="en-GB"/>
        </w:rPr>
        <w:t xml:space="preserve"> own brightness.</w:t>
      </w:r>
    </w:p>
    <w:p w14:paraId="2A6CCB84" w14:textId="77777777" w:rsidR="00012CC6" w:rsidRPr="00012CC6" w:rsidRDefault="007A7F1E" w:rsidP="00012CC6">
      <w:pPr>
        <w:jc w:val="both"/>
        <w:rPr>
          <w:sz w:val="22"/>
          <w:szCs w:val="22"/>
          <w:lang w:val="en-US" w:eastAsia="en-GB"/>
        </w:rPr>
      </w:pPr>
      <w:r w:rsidRPr="00012CC6">
        <w:rPr>
          <w:sz w:val="22"/>
          <w:szCs w:val="22"/>
          <w:lang w:val="en-US" w:eastAsia="en-GB"/>
        </w:rPr>
        <w:t> </w:t>
      </w:r>
    </w:p>
    <w:p w14:paraId="2AC8461F" w14:textId="77777777" w:rsidR="007A7F1E" w:rsidRPr="00012CC6" w:rsidRDefault="00012CC6" w:rsidP="00012CC6">
      <w:pPr>
        <w:jc w:val="both"/>
        <w:rPr>
          <w:sz w:val="22"/>
          <w:szCs w:val="22"/>
          <w:u w:val="single"/>
          <w:lang w:val="en-US" w:eastAsia="en-GB"/>
        </w:rPr>
      </w:pPr>
      <w:r w:rsidRPr="00012CC6">
        <w:rPr>
          <w:sz w:val="22"/>
          <w:szCs w:val="22"/>
          <w:u w:val="single"/>
          <w:lang w:val="en-US" w:eastAsia="en-GB"/>
        </w:rPr>
        <w:lastRenderedPageBreak/>
        <w:t>The Back Massage</w:t>
      </w:r>
    </w:p>
    <w:p w14:paraId="6036CB75" w14:textId="77777777" w:rsidR="00012CC6" w:rsidRPr="00012CC6" w:rsidRDefault="00012CC6" w:rsidP="00012CC6">
      <w:pPr>
        <w:jc w:val="both"/>
        <w:rPr>
          <w:sz w:val="22"/>
          <w:szCs w:val="22"/>
          <w:lang w:val="en-US" w:eastAsia="en-GB"/>
        </w:rPr>
      </w:pPr>
    </w:p>
    <w:p w14:paraId="31282A30" w14:textId="77777777" w:rsidR="007A7F1E" w:rsidRPr="00012CC6" w:rsidRDefault="007A7F1E" w:rsidP="00012CC6">
      <w:pPr>
        <w:jc w:val="both"/>
        <w:rPr>
          <w:sz w:val="22"/>
          <w:szCs w:val="22"/>
          <w:lang w:val="en-US" w:eastAsia="en-GB"/>
        </w:rPr>
      </w:pPr>
      <w:r w:rsidRPr="00012CC6">
        <w:rPr>
          <w:sz w:val="22"/>
          <w:szCs w:val="22"/>
          <w:lang w:val="en-US" w:eastAsia="en-GB"/>
        </w:rPr>
        <w:t xml:space="preserve">The use of </w:t>
      </w:r>
      <w:proofErr w:type="spellStart"/>
      <w:r w:rsidRPr="00012CC6">
        <w:rPr>
          <w:sz w:val="22"/>
          <w:szCs w:val="22"/>
          <w:lang w:val="en-US" w:eastAsia="en-GB"/>
        </w:rPr>
        <w:t>fairtrade</w:t>
      </w:r>
      <w:proofErr w:type="spellEnd"/>
      <w:r w:rsidRPr="00012CC6">
        <w:rPr>
          <w:sz w:val="22"/>
          <w:szCs w:val="22"/>
          <w:lang w:val="en-US" w:eastAsia="en-GB"/>
        </w:rPr>
        <w:t xml:space="preserve">-sourced, Moroccan black </w:t>
      </w:r>
      <w:proofErr w:type="spellStart"/>
      <w:r w:rsidRPr="00012CC6">
        <w:rPr>
          <w:sz w:val="22"/>
          <w:szCs w:val="22"/>
          <w:lang w:val="en-US" w:eastAsia="en-GB"/>
        </w:rPr>
        <w:t>beldi</w:t>
      </w:r>
      <w:proofErr w:type="spellEnd"/>
      <w:r w:rsidRPr="00012CC6">
        <w:rPr>
          <w:sz w:val="22"/>
          <w:szCs w:val="22"/>
          <w:lang w:val="en-US" w:eastAsia="en-GB"/>
        </w:rPr>
        <w:t xml:space="preserve"> soap and the genuine “hammam spa” </w:t>
      </w:r>
      <w:proofErr w:type="spellStart"/>
      <w:r w:rsidRPr="00012CC6">
        <w:rPr>
          <w:sz w:val="22"/>
          <w:szCs w:val="22"/>
          <w:lang w:val="en-US" w:eastAsia="en-GB"/>
        </w:rPr>
        <w:t>kessa</w:t>
      </w:r>
      <w:proofErr w:type="spellEnd"/>
      <w:r w:rsidRPr="00012CC6">
        <w:rPr>
          <w:sz w:val="22"/>
          <w:szCs w:val="22"/>
          <w:lang w:val="en-US" w:eastAsia="en-GB"/>
        </w:rPr>
        <w:t xml:space="preserve"> mitts for exfoliation will encourage the removal of dead skin cells which will aid new skin growth, thus leaving the skin feeling smoother and looking more bright and vibrant. The black olive paste is rich in oleic acid and vitamin E – and is a highly potent </w:t>
      </w:r>
      <w:proofErr w:type="spellStart"/>
      <w:r w:rsidRPr="00012CC6">
        <w:rPr>
          <w:sz w:val="22"/>
          <w:szCs w:val="22"/>
          <w:lang w:val="en-US" w:eastAsia="en-GB"/>
        </w:rPr>
        <w:t>moisturiser</w:t>
      </w:r>
      <w:proofErr w:type="spellEnd"/>
      <w:r w:rsidRPr="00012CC6">
        <w:rPr>
          <w:sz w:val="22"/>
          <w:szCs w:val="22"/>
          <w:lang w:val="en-US" w:eastAsia="en-GB"/>
        </w:rPr>
        <w:t>.</w:t>
      </w:r>
    </w:p>
    <w:p w14:paraId="6CE72F61" w14:textId="77777777" w:rsidR="00012CC6" w:rsidRPr="00012CC6" w:rsidRDefault="00012CC6" w:rsidP="00012CC6">
      <w:pPr>
        <w:jc w:val="both"/>
        <w:rPr>
          <w:sz w:val="22"/>
          <w:szCs w:val="22"/>
          <w:lang w:val="en-US" w:eastAsia="en-GB"/>
        </w:rPr>
      </w:pPr>
    </w:p>
    <w:p w14:paraId="7C118210" w14:textId="77777777" w:rsidR="007A7F1E" w:rsidRPr="00012CC6" w:rsidRDefault="007A7F1E" w:rsidP="00012CC6">
      <w:pPr>
        <w:spacing w:after="360"/>
        <w:jc w:val="both"/>
        <w:rPr>
          <w:sz w:val="22"/>
          <w:szCs w:val="22"/>
          <w:lang w:val="en-US" w:eastAsia="en-GB"/>
        </w:rPr>
      </w:pPr>
      <w:r w:rsidRPr="00012CC6">
        <w:rPr>
          <w:sz w:val="22"/>
          <w:szCs w:val="22"/>
          <w:lang w:val="en-US" w:eastAsia="en-GB"/>
        </w:rPr>
        <w:t xml:space="preserve">The use of the exclusive Face The World “Moroccan Rose” massage candle aims to connect the mind, body and soul allowing the client to feel more relaxed and at one with themselves. Gives a sense of </w:t>
      </w:r>
      <w:proofErr w:type="spellStart"/>
      <w:r w:rsidRPr="00012CC6">
        <w:rPr>
          <w:sz w:val="22"/>
          <w:szCs w:val="22"/>
          <w:lang w:val="en-US" w:eastAsia="en-GB"/>
        </w:rPr>
        <w:t>well being</w:t>
      </w:r>
      <w:proofErr w:type="spellEnd"/>
      <w:r w:rsidRPr="00012CC6">
        <w:rPr>
          <w:sz w:val="22"/>
          <w:szCs w:val="22"/>
          <w:lang w:val="en-US" w:eastAsia="en-GB"/>
        </w:rPr>
        <w:t xml:space="preserve"> and </w:t>
      </w:r>
      <w:proofErr w:type="spellStart"/>
      <w:r w:rsidRPr="00012CC6">
        <w:rPr>
          <w:sz w:val="22"/>
          <w:szCs w:val="22"/>
          <w:lang w:val="en-US" w:eastAsia="en-GB"/>
        </w:rPr>
        <w:t>tranquillity</w:t>
      </w:r>
      <w:proofErr w:type="spellEnd"/>
      <w:r w:rsidRPr="00012CC6">
        <w:rPr>
          <w:sz w:val="22"/>
          <w:szCs w:val="22"/>
          <w:lang w:val="en-US" w:eastAsia="en-GB"/>
        </w:rPr>
        <w:t xml:space="preserve">. The natural soy wax melts at low temperature and also contains sweet almond oil, shea butter, Vitamin E and rose </w:t>
      </w:r>
      <w:proofErr w:type="spellStart"/>
      <w:r w:rsidRPr="00012CC6">
        <w:rPr>
          <w:sz w:val="22"/>
          <w:szCs w:val="22"/>
          <w:lang w:val="en-US" w:eastAsia="en-GB"/>
        </w:rPr>
        <w:t>otto</w:t>
      </w:r>
      <w:proofErr w:type="spellEnd"/>
      <w:r w:rsidRPr="00012CC6">
        <w:rPr>
          <w:sz w:val="22"/>
          <w:szCs w:val="22"/>
          <w:lang w:val="en-US" w:eastAsia="en-GB"/>
        </w:rPr>
        <w:t xml:space="preserve"> oil… bliss.</w:t>
      </w:r>
    </w:p>
    <w:p w14:paraId="46B79A52" w14:textId="77777777" w:rsidR="007A7F1E" w:rsidRPr="00012CC6" w:rsidRDefault="007A7F1E" w:rsidP="007A7F1E">
      <w:pPr>
        <w:spacing w:after="360"/>
        <w:rPr>
          <w:sz w:val="22"/>
          <w:szCs w:val="22"/>
          <w:lang w:val="en-US" w:eastAsia="en-GB"/>
        </w:rPr>
      </w:pPr>
      <w:r w:rsidRPr="00012CC6">
        <w:rPr>
          <w:sz w:val="22"/>
          <w:szCs w:val="22"/>
          <w:lang w:val="en-US" w:eastAsia="en-GB"/>
        </w:rPr>
        <w:t>Other benefits include:</w:t>
      </w:r>
    </w:p>
    <w:p w14:paraId="0CA81508" w14:textId="77777777" w:rsidR="00012CC6" w:rsidRPr="00012CC6" w:rsidRDefault="007A7F1E" w:rsidP="00012CC6">
      <w:pPr>
        <w:spacing w:after="360"/>
        <w:rPr>
          <w:rFonts w:ascii="Helvetica" w:hAnsi="Helvetica" w:cs="Times New Roman"/>
          <w:sz w:val="22"/>
          <w:szCs w:val="22"/>
          <w:lang w:val="en-US" w:eastAsia="en-GB"/>
        </w:rPr>
      </w:pPr>
      <w:r w:rsidRPr="00012CC6">
        <w:rPr>
          <w:sz w:val="22"/>
          <w:szCs w:val="22"/>
          <w:lang w:val="en-US" w:eastAsia="en-GB"/>
        </w:rPr>
        <w:t>• Relieves Lower Back Pain</w:t>
      </w:r>
      <w:r w:rsidRPr="00012CC6">
        <w:rPr>
          <w:sz w:val="22"/>
          <w:szCs w:val="22"/>
          <w:lang w:val="en-US" w:eastAsia="en-GB"/>
        </w:rPr>
        <w:br/>
        <w:t>• Improves Circulation</w:t>
      </w:r>
      <w:r w:rsidRPr="00012CC6">
        <w:rPr>
          <w:sz w:val="22"/>
          <w:szCs w:val="22"/>
          <w:lang w:val="en-US" w:eastAsia="en-GB"/>
        </w:rPr>
        <w:br/>
        <w:t>• Relieves Tension from Upper Back</w:t>
      </w:r>
      <w:r w:rsidRPr="00012CC6">
        <w:rPr>
          <w:sz w:val="22"/>
          <w:szCs w:val="22"/>
          <w:lang w:val="en-US" w:eastAsia="en-GB"/>
        </w:rPr>
        <w:br/>
        <w:t>• Stimulates Lymphatic Drainage</w:t>
      </w:r>
      <w:r w:rsidRPr="00012CC6">
        <w:rPr>
          <w:sz w:val="22"/>
          <w:szCs w:val="22"/>
          <w:lang w:val="en-US" w:eastAsia="en-GB"/>
        </w:rPr>
        <w:br/>
      </w:r>
      <w:r w:rsidRPr="00012CC6">
        <w:rPr>
          <w:rFonts w:ascii="Helvetica" w:hAnsi="Helvetica" w:cs="Times New Roman"/>
          <w:sz w:val="22"/>
          <w:szCs w:val="22"/>
          <w:lang w:val="en-US" w:eastAsia="en-GB"/>
        </w:rPr>
        <w:t>• Releases “Feel Good” Chemicals</w:t>
      </w:r>
      <w:r w:rsidRPr="00012CC6">
        <w:rPr>
          <w:rFonts w:ascii="Helvetica" w:hAnsi="Helvetica" w:cs="Times New Roman"/>
          <w:sz w:val="22"/>
          <w:szCs w:val="22"/>
          <w:lang w:val="en-US" w:eastAsia="en-GB"/>
        </w:rPr>
        <w:br/>
        <w:t>• Helps Remove Toxins</w:t>
      </w:r>
      <w:r w:rsidRPr="00012CC6">
        <w:rPr>
          <w:rFonts w:ascii="Helvetica" w:hAnsi="Helvetica" w:cs="Times New Roman"/>
          <w:sz w:val="22"/>
          <w:szCs w:val="22"/>
          <w:lang w:val="en-US" w:eastAsia="en-GB"/>
        </w:rPr>
        <w:br/>
        <w:t>• Reduces Stiffness and Improves Flexibility</w:t>
      </w:r>
      <w:r w:rsidRPr="00012CC6">
        <w:rPr>
          <w:rFonts w:ascii="Helvetica" w:hAnsi="Helvetica" w:cs="Times New Roman"/>
          <w:sz w:val="22"/>
          <w:szCs w:val="22"/>
          <w:lang w:val="en-US" w:eastAsia="en-GB"/>
        </w:rPr>
        <w:br/>
        <w:t>• Improves Sleep</w:t>
      </w:r>
      <w:r w:rsidRPr="00012CC6">
        <w:rPr>
          <w:rFonts w:ascii="Helvetica" w:hAnsi="Helvetica" w:cs="Times New Roman"/>
          <w:sz w:val="22"/>
          <w:szCs w:val="22"/>
          <w:lang w:val="en-US" w:eastAsia="en-GB"/>
        </w:rPr>
        <w:br/>
        <w:t>• Helps the Healing Process</w:t>
      </w:r>
      <w:r w:rsidRPr="00012CC6">
        <w:rPr>
          <w:rFonts w:ascii="Helvetica" w:hAnsi="Helvetica" w:cs="Times New Roman"/>
          <w:sz w:val="22"/>
          <w:szCs w:val="22"/>
          <w:lang w:val="en-US" w:eastAsia="en-GB"/>
        </w:rPr>
        <w:br/>
        <w:t>• Feels Good and Eases Stress</w:t>
      </w:r>
    </w:p>
    <w:p w14:paraId="273B9432" w14:textId="77777777" w:rsidR="00012CC6" w:rsidRDefault="00012CC6">
      <w:pPr>
        <w:rPr>
          <w:rFonts w:ascii="Helvetica" w:hAnsi="Helvetica" w:cs="Times New Roman"/>
          <w:color w:val="444444"/>
          <w:sz w:val="22"/>
          <w:szCs w:val="22"/>
          <w:lang w:val="en-US" w:eastAsia="en-GB"/>
        </w:rPr>
      </w:pPr>
      <w:r>
        <w:rPr>
          <w:rFonts w:ascii="Helvetica" w:hAnsi="Helvetica" w:cs="Times New Roman"/>
          <w:color w:val="444444"/>
          <w:sz w:val="22"/>
          <w:szCs w:val="22"/>
          <w:lang w:val="en-US" w:eastAsia="en-GB"/>
        </w:rPr>
        <w:br w:type="page"/>
      </w:r>
    </w:p>
    <w:p w14:paraId="33B11629" w14:textId="77777777" w:rsidR="00012CC6" w:rsidRPr="0095558F" w:rsidRDefault="00012CC6" w:rsidP="00012CC6">
      <w:pPr>
        <w:jc w:val="center"/>
        <w:rPr>
          <w:rFonts w:ascii="Lucida Calligraphy" w:hAnsi="Lucida Calligraphy"/>
          <w:b/>
          <w:sz w:val="36"/>
          <w:szCs w:val="36"/>
        </w:rPr>
      </w:pPr>
      <w:r w:rsidRPr="0095558F">
        <w:rPr>
          <w:rFonts w:ascii="Lucida Calligraphy" w:hAnsi="Lucida Calligraphy"/>
          <w:b/>
          <w:sz w:val="36"/>
          <w:szCs w:val="36"/>
          <w:u w:val="single"/>
        </w:rPr>
        <w:lastRenderedPageBreak/>
        <w:t xml:space="preserve">Face </w:t>
      </w:r>
      <w:proofErr w:type="gramStart"/>
      <w:r w:rsidRPr="0095558F">
        <w:rPr>
          <w:rFonts w:ascii="Lucida Calligraphy" w:hAnsi="Lucida Calligraphy"/>
          <w:b/>
          <w:sz w:val="36"/>
          <w:szCs w:val="36"/>
          <w:u w:val="single"/>
        </w:rPr>
        <w:t>The</w:t>
      </w:r>
      <w:proofErr w:type="gramEnd"/>
      <w:r w:rsidRPr="0095558F">
        <w:rPr>
          <w:rFonts w:ascii="Lucida Calligraphy" w:hAnsi="Lucida Calligraphy"/>
          <w:b/>
          <w:sz w:val="36"/>
          <w:szCs w:val="36"/>
          <w:u w:val="single"/>
        </w:rPr>
        <w:t xml:space="preserve"> World Treatments</w:t>
      </w:r>
    </w:p>
    <w:p w14:paraId="2BABEE20" w14:textId="77777777" w:rsidR="00563FDA" w:rsidRDefault="00563FDA" w:rsidP="00012CC6">
      <w:pPr>
        <w:jc w:val="center"/>
        <w:rPr>
          <w:rFonts w:ascii="Lucida Calligraphy" w:hAnsi="Lucida Calligraphy"/>
        </w:rPr>
      </w:pPr>
    </w:p>
    <w:p w14:paraId="7DDB032F" w14:textId="77777777" w:rsidR="00563FDA" w:rsidRDefault="00563FDA" w:rsidP="00012CC6">
      <w:pPr>
        <w:jc w:val="center"/>
        <w:rPr>
          <w:rFonts w:ascii="Lucida Calligraphy" w:hAnsi="Lucida Calligraphy"/>
        </w:rPr>
      </w:pPr>
      <w:r>
        <w:rPr>
          <w:rFonts w:ascii="Open Sans" w:hAnsi="Open Sans"/>
          <w:noProof/>
          <w:color w:val="02294A"/>
          <w:sz w:val="18"/>
          <w:szCs w:val="18"/>
          <w:lang w:eastAsia="en-GB"/>
        </w:rPr>
        <w:drawing>
          <wp:inline distT="0" distB="0" distL="0" distR="0" wp14:anchorId="3FB000C5" wp14:editId="5E1A633A">
            <wp:extent cx="1133475" cy="1143000"/>
            <wp:effectExtent l="0" t="0" r="9525" b="0"/>
            <wp:docPr id="4" name="Picture 4" descr="FTW Signature Facial - Individu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W Signature Facial - Individu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56161FCE" w14:textId="77777777" w:rsidR="00417669" w:rsidRDefault="00417669"/>
    <w:p w14:paraId="29CEF3E2" w14:textId="77777777" w:rsidR="00012CC6" w:rsidRPr="004F7620" w:rsidRDefault="00012CC6" w:rsidP="004F7620">
      <w:pPr>
        <w:jc w:val="both"/>
        <w:rPr>
          <w:sz w:val="22"/>
          <w:szCs w:val="22"/>
          <w:lang w:val="en"/>
        </w:rPr>
      </w:pPr>
      <w:r w:rsidRPr="004F7620">
        <w:rPr>
          <w:b/>
          <w:sz w:val="22"/>
          <w:szCs w:val="22"/>
          <w:u w:val="single"/>
        </w:rPr>
        <w:t>FTW Signature Facial</w:t>
      </w:r>
      <w:r w:rsidRPr="004F7620">
        <w:rPr>
          <w:sz w:val="22"/>
          <w:szCs w:val="22"/>
        </w:rPr>
        <w:t xml:space="preserve"> - </w:t>
      </w:r>
      <w:r w:rsidRPr="004F7620">
        <w:rPr>
          <w:sz w:val="22"/>
          <w:szCs w:val="22"/>
          <w:lang w:val="en"/>
        </w:rPr>
        <w:t xml:space="preserve">This beautiful, award-winning, holistic treatment will </w:t>
      </w:r>
      <w:r w:rsidR="004F7620" w:rsidRPr="004F7620">
        <w:rPr>
          <w:sz w:val="22"/>
          <w:szCs w:val="22"/>
          <w:lang w:val="en"/>
        </w:rPr>
        <w:t>give you</w:t>
      </w:r>
      <w:r w:rsidRPr="004F7620">
        <w:rPr>
          <w:sz w:val="22"/>
          <w:szCs w:val="22"/>
          <w:lang w:val="en"/>
        </w:rPr>
        <w:t xml:space="preserve"> something completely unique</w:t>
      </w:r>
      <w:r w:rsidR="004F7620" w:rsidRPr="004F7620">
        <w:rPr>
          <w:sz w:val="22"/>
          <w:szCs w:val="22"/>
          <w:lang w:val="en"/>
        </w:rPr>
        <w:t xml:space="preserve"> - taking you on a blissful, multi-sensory, choreographed j</w:t>
      </w:r>
      <w:r w:rsidRPr="004F7620">
        <w:rPr>
          <w:sz w:val="22"/>
          <w:szCs w:val="22"/>
          <w:lang w:val="en"/>
        </w:rPr>
        <w:t xml:space="preserve">ourney around the world - all within </w:t>
      </w:r>
      <w:r w:rsidR="004F7620" w:rsidRPr="004F7620">
        <w:rPr>
          <w:sz w:val="22"/>
          <w:szCs w:val="22"/>
          <w:lang w:val="en"/>
        </w:rPr>
        <w:t>a</w:t>
      </w:r>
      <w:r w:rsidRPr="004F7620">
        <w:rPr>
          <w:sz w:val="22"/>
          <w:szCs w:val="22"/>
          <w:lang w:val="en"/>
        </w:rPr>
        <w:t xml:space="preserve"> 1 hour experience. It's truly mind-blowing!</w:t>
      </w:r>
    </w:p>
    <w:p w14:paraId="036EFAF9" w14:textId="77777777" w:rsidR="00012CC6" w:rsidRDefault="00012CC6">
      <w:pPr>
        <w:rPr>
          <w:lang w:val="en"/>
        </w:rPr>
      </w:pPr>
    </w:p>
    <w:p w14:paraId="539EDC13" w14:textId="77777777" w:rsidR="00012CC6" w:rsidRDefault="00012CC6">
      <w:r>
        <w:rPr>
          <w:noProof/>
          <w:lang w:eastAsia="en-GB"/>
        </w:rPr>
        <w:drawing>
          <wp:inline distT="0" distB="0" distL="0" distR="0" wp14:anchorId="355D83DC" wp14:editId="5F9855F4">
            <wp:extent cx="1447800" cy="93045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930453"/>
                    </a:xfrm>
                    <a:prstGeom prst="rect">
                      <a:avLst/>
                    </a:prstGeom>
                    <a:noFill/>
                    <a:ln>
                      <a:noFill/>
                    </a:ln>
                  </pic:spPr>
                </pic:pic>
              </a:graphicData>
            </a:graphic>
          </wp:inline>
        </w:drawing>
      </w:r>
    </w:p>
    <w:p w14:paraId="106DB8E5" w14:textId="77777777" w:rsidR="00012CC6" w:rsidRDefault="00012CC6"/>
    <w:p w14:paraId="5C5AE38F" w14:textId="77777777" w:rsidR="00012CC6" w:rsidRDefault="00012CC6" w:rsidP="00012CC6">
      <w:pPr>
        <w:autoSpaceDE w:val="0"/>
        <w:autoSpaceDN w:val="0"/>
        <w:adjustRightInd w:val="0"/>
        <w:rPr>
          <w:rFonts w:ascii="Humanist521BT-Bold" w:hAnsi="Humanist521BT-Bold" w:cs="Humanist521BT-Bold"/>
          <w:b/>
          <w:bCs/>
          <w:color w:val="80DC01"/>
          <w:lang w:eastAsia="en-GB"/>
        </w:rPr>
      </w:pPr>
      <w:r>
        <w:rPr>
          <w:rFonts w:ascii="Humanist521BT-Bold" w:hAnsi="Humanist521BT-Bold" w:cs="Humanist521BT-Bold"/>
          <w:b/>
          <w:bCs/>
          <w:color w:val="80DC01"/>
          <w:lang w:eastAsia="en-GB"/>
        </w:rPr>
        <w:t>STEP 1: Rain Forest</w:t>
      </w:r>
    </w:p>
    <w:p w14:paraId="25D8D1E6" w14:textId="77777777" w:rsidR="004F7620" w:rsidRDefault="004F7620" w:rsidP="00012CC6">
      <w:pPr>
        <w:autoSpaceDE w:val="0"/>
        <w:autoSpaceDN w:val="0"/>
        <w:adjustRightInd w:val="0"/>
        <w:rPr>
          <w:rFonts w:ascii="Humanist521BT-Bold" w:hAnsi="Humanist521BT-Bold" w:cs="Humanist521BT-Bold"/>
          <w:b/>
          <w:bCs/>
          <w:color w:val="80DC01"/>
          <w:lang w:eastAsia="en-GB"/>
        </w:rPr>
      </w:pPr>
    </w:p>
    <w:p w14:paraId="09F91C15" w14:textId="77777777" w:rsidR="00012CC6" w:rsidRPr="004F7620" w:rsidRDefault="00012CC6" w:rsidP="004F7620">
      <w:pPr>
        <w:autoSpaceDE w:val="0"/>
        <w:autoSpaceDN w:val="0"/>
        <w:adjustRightInd w:val="0"/>
        <w:jc w:val="both"/>
        <w:rPr>
          <w:color w:val="000000"/>
          <w:sz w:val="22"/>
          <w:szCs w:val="22"/>
          <w:lang w:eastAsia="en-GB"/>
        </w:rPr>
      </w:pPr>
      <w:r w:rsidRPr="004F7620">
        <w:rPr>
          <w:b/>
          <w:bCs/>
          <w:color w:val="000000"/>
          <w:sz w:val="22"/>
          <w:szCs w:val="22"/>
          <w:lang w:eastAsia="en-GB"/>
        </w:rPr>
        <w:t xml:space="preserve">Deep cleanse and tone. </w:t>
      </w:r>
      <w:r w:rsidRPr="004F7620">
        <w:rPr>
          <w:color w:val="000000"/>
          <w:sz w:val="22"/>
          <w:szCs w:val="22"/>
          <w:lang w:eastAsia="en-GB"/>
        </w:rPr>
        <w:t>We start our journey floating through the lush canopy of a tropical</w:t>
      </w:r>
      <w:r w:rsidR="004F7620" w:rsidRPr="004F7620">
        <w:rPr>
          <w:color w:val="000000"/>
          <w:sz w:val="22"/>
          <w:szCs w:val="22"/>
          <w:lang w:eastAsia="en-GB"/>
        </w:rPr>
        <w:t xml:space="preserve"> </w:t>
      </w:r>
      <w:r w:rsidRPr="004F7620">
        <w:rPr>
          <w:color w:val="000000"/>
          <w:sz w:val="22"/>
          <w:szCs w:val="22"/>
          <w:lang w:eastAsia="en-GB"/>
        </w:rPr>
        <w:t>rainforest. Feel all your tensions melt away whilst the beautiful birdsong and haunting pipes carry</w:t>
      </w:r>
      <w:r w:rsidR="004F7620" w:rsidRPr="004F7620">
        <w:rPr>
          <w:color w:val="000000"/>
          <w:sz w:val="22"/>
          <w:szCs w:val="22"/>
          <w:lang w:eastAsia="en-GB"/>
        </w:rPr>
        <w:t xml:space="preserve"> </w:t>
      </w:r>
      <w:r w:rsidRPr="004F7620">
        <w:rPr>
          <w:color w:val="000000"/>
          <w:sz w:val="22"/>
          <w:szCs w:val="22"/>
          <w:lang w:eastAsia="en-GB"/>
        </w:rPr>
        <w:t>you to a forest waterfall. Experience the ultimate deep cleanse using soothing fluid hand</w:t>
      </w:r>
      <w:r w:rsidR="004F7620" w:rsidRPr="004F7620">
        <w:rPr>
          <w:color w:val="000000"/>
          <w:sz w:val="22"/>
          <w:szCs w:val="22"/>
          <w:lang w:eastAsia="en-GB"/>
        </w:rPr>
        <w:t xml:space="preserve"> </w:t>
      </w:r>
      <w:r w:rsidRPr="004F7620">
        <w:rPr>
          <w:color w:val="000000"/>
          <w:sz w:val="22"/>
          <w:szCs w:val="22"/>
          <w:lang w:eastAsia="en-GB"/>
        </w:rPr>
        <w:t>movements, cooling lotions and refreshing aromas of peppermint, orange flower and galbanum.</w:t>
      </w:r>
      <w:r w:rsidR="004F7620" w:rsidRPr="004F7620">
        <w:rPr>
          <w:color w:val="000000"/>
          <w:sz w:val="22"/>
          <w:szCs w:val="22"/>
          <w:lang w:eastAsia="en-GB"/>
        </w:rPr>
        <w:t xml:space="preserve"> </w:t>
      </w:r>
      <w:r w:rsidRPr="004F7620">
        <w:rPr>
          <w:color w:val="000000"/>
          <w:sz w:val="22"/>
          <w:szCs w:val="22"/>
          <w:lang w:eastAsia="en-GB"/>
        </w:rPr>
        <w:t>All the daily pollutants are lifted from your skin. Simply heavenly.</w:t>
      </w:r>
    </w:p>
    <w:p w14:paraId="34B6F598" w14:textId="77777777" w:rsidR="00012CC6" w:rsidRDefault="00012CC6" w:rsidP="00012CC6">
      <w:pPr>
        <w:rPr>
          <w:rFonts w:ascii="Humanist521BT-Roman" w:hAnsi="Humanist521BT-Roman" w:cs="Humanist521BT-Roman"/>
          <w:color w:val="000000"/>
          <w:sz w:val="22"/>
          <w:szCs w:val="22"/>
          <w:lang w:eastAsia="en-GB"/>
        </w:rPr>
      </w:pPr>
    </w:p>
    <w:p w14:paraId="69F8A940" w14:textId="77777777" w:rsidR="00012CC6" w:rsidRDefault="00012CC6" w:rsidP="00012CC6">
      <w:pPr>
        <w:rPr>
          <w:rFonts w:ascii="Humanist521BT-Roman" w:hAnsi="Humanist521BT-Roman" w:cs="Humanist521BT-Roman"/>
          <w:color w:val="000000"/>
          <w:sz w:val="22"/>
          <w:szCs w:val="22"/>
          <w:lang w:eastAsia="en-GB"/>
        </w:rPr>
      </w:pPr>
      <w:r>
        <w:rPr>
          <w:rFonts w:ascii="Humanist521BT-Roman" w:hAnsi="Humanist521BT-Roman" w:cs="Humanist521BT-Roman"/>
          <w:noProof/>
          <w:color w:val="000000"/>
          <w:sz w:val="22"/>
          <w:szCs w:val="22"/>
          <w:lang w:eastAsia="en-GB"/>
        </w:rPr>
        <w:drawing>
          <wp:inline distT="0" distB="0" distL="0" distR="0" wp14:anchorId="722652F8" wp14:editId="4349F26C">
            <wp:extent cx="1520261" cy="9810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0261" cy="981075"/>
                    </a:xfrm>
                    <a:prstGeom prst="rect">
                      <a:avLst/>
                    </a:prstGeom>
                    <a:noFill/>
                    <a:ln>
                      <a:noFill/>
                    </a:ln>
                  </pic:spPr>
                </pic:pic>
              </a:graphicData>
            </a:graphic>
          </wp:inline>
        </w:drawing>
      </w:r>
    </w:p>
    <w:p w14:paraId="0381DEB6" w14:textId="77777777" w:rsidR="004F7620" w:rsidRDefault="004F7620" w:rsidP="00012CC6">
      <w:pPr>
        <w:autoSpaceDE w:val="0"/>
        <w:autoSpaceDN w:val="0"/>
        <w:adjustRightInd w:val="0"/>
        <w:rPr>
          <w:rFonts w:ascii="Humanist521BT-Bold" w:hAnsi="Humanist521BT-Bold" w:cs="Humanist521BT-Bold"/>
          <w:b/>
          <w:bCs/>
          <w:color w:val="FF8000"/>
          <w:lang w:eastAsia="en-GB"/>
        </w:rPr>
      </w:pPr>
    </w:p>
    <w:p w14:paraId="28499328" w14:textId="77777777" w:rsidR="00012CC6" w:rsidRDefault="00012CC6" w:rsidP="00012CC6">
      <w:pPr>
        <w:autoSpaceDE w:val="0"/>
        <w:autoSpaceDN w:val="0"/>
        <w:adjustRightInd w:val="0"/>
        <w:rPr>
          <w:rFonts w:ascii="Humanist521BT-Bold" w:hAnsi="Humanist521BT-Bold" w:cs="Humanist521BT-Bold"/>
          <w:b/>
          <w:bCs/>
          <w:color w:val="FF8000"/>
          <w:lang w:eastAsia="en-GB"/>
        </w:rPr>
      </w:pPr>
      <w:r>
        <w:rPr>
          <w:rFonts w:ascii="Humanist521BT-Bold" w:hAnsi="Humanist521BT-Bold" w:cs="Humanist521BT-Bold"/>
          <w:b/>
          <w:bCs/>
          <w:color w:val="FF8000"/>
          <w:lang w:eastAsia="en-GB"/>
        </w:rPr>
        <w:t>STEP 2: Australia</w:t>
      </w:r>
    </w:p>
    <w:p w14:paraId="299F315C" w14:textId="77777777" w:rsidR="004F7620" w:rsidRDefault="004F7620" w:rsidP="00012CC6">
      <w:pPr>
        <w:autoSpaceDE w:val="0"/>
        <w:autoSpaceDN w:val="0"/>
        <w:adjustRightInd w:val="0"/>
        <w:rPr>
          <w:rFonts w:ascii="Humanist521BT-Bold" w:hAnsi="Humanist521BT-Bold" w:cs="Humanist521BT-Bold"/>
          <w:b/>
          <w:bCs/>
          <w:color w:val="FF8000"/>
          <w:lang w:eastAsia="en-GB"/>
        </w:rPr>
      </w:pPr>
    </w:p>
    <w:p w14:paraId="5B35695E" w14:textId="77777777" w:rsidR="00012CC6" w:rsidRPr="004F7620" w:rsidRDefault="00012CC6" w:rsidP="004F7620">
      <w:pPr>
        <w:autoSpaceDE w:val="0"/>
        <w:autoSpaceDN w:val="0"/>
        <w:adjustRightInd w:val="0"/>
        <w:jc w:val="both"/>
        <w:rPr>
          <w:color w:val="000000"/>
          <w:sz w:val="22"/>
          <w:szCs w:val="22"/>
          <w:lang w:eastAsia="en-GB"/>
        </w:rPr>
      </w:pPr>
      <w:r w:rsidRPr="004F7620">
        <w:rPr>
          <w:b/>
          <w:bCs/>
          <w:color w:val="000000"/>
          <w:sz w:val="22"/>
          <w:szCs w:val="22"/>
          <w:lang w:eastAsia="en-GB"/>
        </w:rPr>
        <w:t xml:space="preserve">Exfoliation. </w:t>
      </w:r>
      <w:r w:rsidRPr="004F7620">
        <w:rPr>
          <w:color w:val="000000"/>
          <w:sz w:val="22"/>
          <w:szCs w:val="22"/>
          <w:lang w:eastAsia="en-GB"/>
        </w:rPr>
        <w:t>The deep vibrations of Aboriginal music provide food for the spirit as the</w:t>
      </w:r>
    </w:p>
    <w:p w14:paraId="2B1817E9" w14:textId="77777777" w:rsidR="00012CC6" w:rsidRPr="004F7620" w:rsidRDefault="00012CC6" w:rsidP="004F7620">
      <w:pPr>
        <w:autoSpaceDE w:val="0"/>
        <w:autoSpaceDN w:val="0"/>
        <w:adjustRightInd w:val="0"/>
        <w:jc w:val="both"/>
        <w:rPr>
          <w:color w:val="000000"/>
          <w:sz w:val="22"/>
          <w:szCs w:val="22"/>
          <w:lang w:eastAsia="en-GB"/>
        </w:rPr>
      </w:pPr>
      <w:r w:rsidRPr="004F7620">
        <w:rPr>
          <w:color w:val="000000"/>
          <w:sz w:val="22"/>
          <w:szCs w:val="22"/>
          <w:lang w:eastAsia="en-GB"/>
        </w:rPr>
        <w:t xml:space="preserve">rejuvenating aromas of eucalyptus, </w:t>
      </w:r>
      <w:proofErr w:type="spellStart"/>
      <w:r w:rsidRPr="004F7620">
        <w:rPr>
          <w:color w:val="000000"/>
          <w:sz w:val="22"/>
          <w:szCs w:val="22"/>
          <w:lang w:eastAsia="en-GB"/>
        </w:rPr>
        <w:t>tonka</w:t>
      </w:r>
      <w:proofErr w:type="spellEnd"/>
      <w:r w:rsidRPr="004F7620">
        <w:rPr>
          <w:color w:val="000000"/>
          <w:sz w:val="22"/>
          <w:szCs w:val="22"/>
          <w:lang w:eastAsia="en-GB"/>
        </w:rPr>
        <w:t xml:space="preserve"> bean and bergamot clarify and calm your mind. Our</w:t>
      </w:r>
      <w:r w:rsidR="004F7620" w:rsidRPr="004F7620">
        <w:rPr>
          <w:color w:val="000000"/>
          <w:sz w:val="22"/>
          <w:szCs w:val="22"/>
          <w:lang w:eastAsia="en-GB"/>
        </w:rPr>
        <w:t xml:space="preserve"> </w:t>
      </w:r>
      <w:r w:rsidRPr="004F7620">
        <w:rPr>
          <w:color w:val="000000"/>
          <w:sz w:val="22"/>
          <w:szCs w:val="22"/>
          <w:lang w:eastAsia="en-GB"/>
        </w:rPr>
        <w:t>natural facial scrub is gently smoothed over your skin with soft featherlike swirls to cleanse and</w:t>
      </w:r>
      <w:r w:rsidR="004F7620" w:rsidRPr="004F7620">
        <w:rPr>
          <w:color w:val="000000"/>
          <w:sz w:val="22"/>
          <w:szCs w:val="22"/>
          <w:lang w:eastAsia="en-GB"/>
        </w:rPr>
        <w:t xml:space="preserve"> </w:t>
      </w:r>
      <w:r w:rsidRPr="004F7620">
        <w:rPr>
          <w:color w:val="000000"/>
          <w:sz w:val="22"/>
          <w:szCs w:val="22"/>
          <w:lang w:eastAsia="en-GB"/>
        </w:rPr>
        <w:t>refine to a deeper level, removing skin debris and toxins and leaving your skin feeling soft, supple</w:t>
      </w:r>
      <w:r w:rsidR="004F7620" w:rsidRPr="004F7620">
        <w:rPr>
          <w:color w:val="000000"/>
          <w:sz w:val="22"/>
          <w:szCs w:val="22"/>
          <w:lang w:eastAsia="en-GB"/>
        </w:rPr>
        <w:t xml:space="preserve"> </w:t>
      </w:r>
      <w:r w:rsidRPr="004F7620">
        <w:rPr>
          <w:color w:val="000000"/>
          <w:sz w:val="22"/>
          <w:szCs w:val="22"/>
          <w:lang w:eastAsia="en-GB"/>
        </w:rPr>
        <w:t>and receptive to be loaded with nutrients and goodness during the second phase of the Journey.</w:t>
      </w:r>
    </w:p>
    <w:p w14:paraId="565A1A8A" w14:textId="77777777" w:rsidR="007F23DB" w:rsidRDefault="007F23DB" w:rsidP="00012CC6">
      <w:pPr>
        <w:rPr>
          <w:rFonts w:ascii="Humanist521BT-Roman" w:hAnsi="Humanist521BT-Roman" w:cs="Humanist521BT-Roman"/>
          <w:color w:val="000000"/>
          <w:sz w:val="22"/>
          <w:szCs w:val="22"/>
          <w:lang w:eastAsia="en-GB"/>
        </w:rPr>
      </w:pPr>
    </w:p>
    <w:p w14:paraId="59B8F241" w14:textId="77777777" w:rsidR="004F7620" w:rsidRDefault="004F7620" w:rsidP="00012CC6">
      <w:pPr>
        <w:rPr>
          <w:rFonts w:ascii="Humanist521BT-Roman" w:hAnsi="Humanist521BT-Roman" w:cs="Humanist521BT-Roman"/>
          <w:color w:val="000000"/>
          <w:sz w:val="22"/>
          <w:szCs w:val="22"/>
          <w:lang w:eastAsia="en-GB"/>
        </w:rPr>
      </w:pPr>
    </w:p>
    <w:p w14:paraId="27328474" w14:textId="77777777" w:rsidR="004F7620" w:rsidRDefault="004F7620" w:rsidP="00012CC6">
      <w:pPr>
        <w:rPr>
          <w:rFonts w:ascii="Humanist521BT-Roman" w:hAnsi="Humanist521BT-Roman" w:cs="Humanist521BT-Roman"/>
          <w:color w:val="000000"/>
          <w:sz w:val="22"/>
          <w:szCs w:val="22"/>
          <w:lang w:eastAsia="en-GB"/>
        </w:rPr>
      </w:pPr>
    </w:p>
    <w:p w14:paraId="58100BA3" w14:textId="77777777" w:rsidR="007F23DB" w:rsidRDefault="007F23DB" w:rsidP="00012CC6">
      <w:r>
        <w:rPr>
          <w:noProof/>
          <w:lang w:eastAsia="en-GB"/>
        </w:rPr>
        <w:lastRenderedPageBreak/>
        <w:drawing>
          <wp:inline distT="0" distB="0" distL="0" distR="0" wp14:anchorId="06E5FCAB" wp14:editId="401AE105">
            <wp:extent cx="1571625" cy="1014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1014222"/>
                    </a:xfrm>
                    <a:prstGeom prst="rect">
                      <a:avLst/>
                    </a:prstGeom>
                    <a:noFill/>
                    <a:ln>
                      <a:noFill/>
                    </a:ln>
                  </pic:spPr>
                </pic:pic>
              </a:graphicData>
            </a:graphic>
          </wp:inline>
        </w:drawing>
      </w:r>
    </w:p>
    <w:p w14:paraId="7A9B6093" w14:textId="77777777" w:rsidR="007F23DB" w:rsidRDefault="007F23DB" w:rsidP="00012CC6"/>
    <w:p w14:paraId="35D4EAFA" w14:textId="77777777" w:rsidR="007F23DB" w:rsidRDefault="007F23DB" w:rsidP="007F23DB">
      <w:pPr>
        <w:autoSpaceDE w:val="0"/>
        <w:autoSpaceDN w:val="0"/>
        <w:adjustRightInd w:val="0"/>
        <w:rPr>
          <w:rFonts w:ascii="Humanist521BT-Bold" w:hAnsi="Humanist521BT-Bold" w:cs="Humanist521BT-Bold"/>
          <w:b/>
          <w:bCs/>
          <w:color w:val="FF0000"/>
          <w:lang w:eastAsia="en-GB"/>
        </w:rPr>
      </w:pPr>
      <w:r>
        <w:rPr>
          <w:rFonts w:ascii="Humanist521BT-Bold" w:hAnsi="Humanist521BT-Bold" w:cs="Humanist521BT-Bold"/>
          <w:b/>
          <w:bCs/>
          <w:color w:val="FF0000"/>
          <w:lang w:eastAsia="en-GB"/>
        </w:rPr>
        <w:t>STEP 3: Tibet</w:t>
      </w:r>
    </w:p>
    <w:p w14:paraId="44475129" w14:textId="77777777" w:rsidR="004F7620" w:rsidRDefault="004F7620" w:rsidP="007F23DB">
      <w:pPr>
        <w:autoSpaceDE w:val="0"/>
        <w:autoSpaceDN w:val="0"/>
        <w:adjustRightInd w:val="0"/>
        <w:rPr>
          <w:rFonts w:ascii="Humanist521BT-Bold" w:hAnsi="Humanist521BT-Bold" w:cs="Humanist521BT-Bold"/>
          <w:b/>
          <w:bCs/>
          <w:color w:val="FF0000"/>
          <w:lang w:eastAsia="en-GB"/>
        </w:rPr>
      </w:pPr>
    </w:p>
    <w:p w14:paraId="7F0171A6" w14:textId="77777777" w:rsidR="007F23DB" w:rsidRPr="004F7620" w:rsidRDefault="007F23DB" w:rsidP="004F7620">
      <w:pPr>
        <w:autoSpaceDE w:val="0"/>
        <w:autoSpaceDN w:val="0"/>
        <w:adjustRightInd w:val="0"/>
        <w:jc w:val="both"/>
        <w:rPr>
          <w:color w:val="000000"/>
          <w:sz w:val="22"/>
          <w:szCs w:val="22"/>
          <w:lang w:eastAsia="en-GB"/>
        </w:rPr>
      </w:pPr>
      <w:r w:rsidRPr="004F7620">
        <w:rPr>
          <w:b/>
          <w:bCs/>
          <w:color w:val="000000"/>
          <w:sz w:val="22"/>
          <w:szCs w:val="22"/>
          <w:lang w:eastAsia="en-GB"/>
        </w:rPr>
        <w:t xml:space="preserve">Massage. </w:t>
      </w:r>
      <w:r w:rsidRPr="004F7620">
        <w:rPr>
          <w:color w:val="000000"/>
          <w:sz w:val="22"/>
          <w:szCs w:val="22"/>
          <w:lang w:eastAsia="en-GB"/>
        </w:rPr>
        <w:t>Soaring over the mountains and monasteries of Tibet, we harness the knowledge of</w:t>
      </w:r>
      <w:r w:rsidR="004F7620" w:rsidRPr="004F7620">
        <w:rPr>
          <w:color w:val="000000"/>
          <w:sz w:val="22"/>
          <w:szCs w:val="22"/>
          <w:lang w:eastAsia="en-GB"/>
        </w:rPr>
        <w:t xml:space="preserve"> </w:t>
      </w:r>
      <w:r w:rsidRPr="004F7620">
        <w:rPr>
          <w:color w:val="000000"/>
          <w:sz w:val="22"/>
          <w:szCs w:val="22"/>
          <w:lang w:eastAsia="en-GB"/>
        </w:rPr>
        <w:t>the Eastern ancients in this balancing facial pressure point massage that works on the Chakras</w:t>
      </w:r>
      <w:r w:rsidR="004F7620" w:rsidRPr="004F7620">
        <w:rPr>
          <w:color w:val="000000"/>
          <w:sz w:val="22"/>
          <w:szCs w:val="22"/>
          <w:lang w:eastAsia="en-GB"/>
        </w:rPr>
        <w:t xml:space="preserve"> </w:t>
      </w:r>
      <w:r w:rsidRPr="004F7620">
        <w:rPr>
          <w:color w:val="000000"/>
          <w:sz w:val="22"/>
          <w:szCs w:val="22"/>
          <w:lang w:eastAsia="en-GB"/>
        </w:rPr>
        <w:t>throughout your whole body. Move into deeper realms of relaxation whilst your facial lymphatic</w:t>
      </w:r>
      <w:r w:rsidR="004F7620" w:rsidRPr="004F7620">
        <w:rPr>
          <w:color w:val="000000"/>
          <w:sz w:val="22"/>
          <w:szCs w:val="22"/>
          <w:lang w:eastAsia="en-GB"/>
        </w:rPr>
        <w:t xml:space="preserve"> </w:t>
      </w:r>
      <w:r w:rsidRPr="004F7620">
        <w:rPr>
          <w:color w:val="000000"/>
          <w:sz w:val="22"/>
          <w:szCs w:val="22"/>
          <w:lang w:eastAsia="en-GB"/>
        </w:rPr>
        <w:t>system is purified and we treat you to a neck and shoulder massage. Lie back and enjoy the</w:t>
      </w:r>
      <w:r w:rsidR="004F7620" w:rsidRPr="004F7620">
        <w:rPr>
          <w:color w:val="000000"/>
          <w:sz w:val="22"/>
          <w:szCs w:val="22"/>
          <w:lang w:eastAsia="en-GB"/>
        </w:rPr>
        <w:t xml:space="preserve"> </w:t>
      </w:r>
      <w:r w:rsidRPr="004F7620">
        <w:rPr>
          <w:color w:val="000000"/>
          <w:sz w:val="22"/>
          <w:szCs w:val="22"/>
          <w:lang w:eastAsia="en-GB"/>
        </w:rPr>
        <w:t>heady aromas of patchouli and nutmeg as your skin is transformed in our hands.</w:t>
      </w:r>
    </w:p>
    <w:p w14:paraId="7571F2C0" w14:textId="77777777" w:rsidR="007F23DB" w:rsidRDefault="007F23DB" w:rsidP="007F23DB">
      <w:pPr>
        <w:rPr>
          <w:rFonts w:ascii="Humanist521BT-Roman" w:hAnsi="Humanist521BT-Roman" w:cs="Humanist521BT-Roman"/>
          <w:color w:val="000000"/>
          <w:sz w:val="22"/>
          <w:szCs w:val="22"/>
          <w:lang w:eastAsia="en-GB"/>
        </w:rPr>
      </w:pPr>
    </w:p>
    <w:p w14:paraId="2F7A9CEC" w14:textId="77777777" w:rsidR="007F23DB" w:rsidRDefault="007F23DB" w:rsidP="007F23DB">
      <w:r>
        <w:rPr>
          <w:noProof/>
          <w:lang w:eastAsia="en-GB"/>
        </w:rPr>
        <w:drawing>
          <wp:inline distT="0" distB="0" distL="0" distR="0" wp14:anchorId="62375FCB" wp14:editId="0162ECEE">
            <wp:extent cx="1594060" cy="10287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4060" cy="1028700"/>
                    </a:xfrm>
                    <a:prstGeom prst="rect">
                      <a:avLst/>
                    </a:prstGeom>
                    <a:noFill/>
                    <a:ln>
                      <a:noFill/>
                    </a:ln>
                  </pic:spPr>
                </pic:pic>
              </a:graphicData>
            </a:graphic>
          </wp:inline>
        </w:drawing>
      </w:r>
    </w:p>
    <w:p w14:paraId="0DE2D63D" w14:textId="77777777" w:rsidR="007F23DB" w:rsidRDefault="007F23DB" w:rsidP="007F23DB"/>
    <w:p w14:paraId="5241A718" w14:textId="77777777" w:rsidR="007F23DB" w:rsidRDefault="007F23DB" w:rsidP="007F23DB">
      <w:pPr>
        <w:autoSpaceDE w:val="0"/>
        <w:autoSpaceDN w:val="0"/>
        <w:adjustRightInd w:val="0"/>
        <w:rPr>
          <w:rFonts w:ascii="Humanist521BT-Bold" w:hAnsi="Humanist521BT-Bold" w:cs="Humanist521BT-Bold"/>
          <w:b/>
          <w:bCs/>
          <w:color w:val="65CEFA"/>
          <w:lang w:eastAsia="en-GB"/>
        </w:rPr>
      </w:pPr>
      <w:r>
        <w:rPr>
          <w:rFonts w:ascii="Humanist521BT-Bold" w:hAnsi="Humanist521BT-Bold" w:cs="Humanist521BT-Bold"/>
          <w:b/>
          <w:bCs/>
          <w:color w:val="65CEFA"/>
          <w:lang w:eastAsia="en-GB"/>
        </w:rPr>
        <w:t>STEP 4: Ocean Rain Skin Drench</w:t>
      </w:r>
    </w:p>
    <w:p w14:paraId="3BB421C1" w14:textId="77777777" w:rsidR="004F7620" w:rsidRDefault="004F7620" w:rsidP="007F23DB">
      <w:pPr>
        <w:autoSpaceDE w:val="0"/>
        <w:autoSpaceDN w:val="0"/>
        <w:adjustRightInd w:val="0"/>
        <w:rPr>
          <w:rFonts w:ascii="Humanist521BT-Bold" w:hAnsi="Humanist521BT-Bold" w:cs="Humanist521BT-Bold"/>
          <w:b/>
          <w:bCs/>
          <w:color w:val="65CEFA"/>
          <w:lang w:eastAsia="en-GB"/>
        </w:rPr>
      </w:pPr>
    </w:p>
    <w:p w14:paraId="087FC162" w14:textId="77777777" w:rsidR="007F23DB" w:rsidRPr="004F7620" w:rsidRDefault="007F23DB" w:rsidP="004F7620">
      <w:pPr>
        <w:autoSpaceDE w:val="0"/>
        <w:autoSpaceDN w:val="0"/>
        <w:adjustRightInd w:val="0"/>
        <w:jc w:val="both"/>
        <w:rPr>
          <w:color w:val="000000"/>
          <w:sz w:val="22"/>
          <w:szCs w:val="22"/>
          <w:lang w:eastAsia="en-GB"/>
        </w:rPr>
      </w:pPr>
      <w:r w:rsidRPr="004F7620">
        <w:rPr>
          <w:b/>
          <w:bCs/>
          <w:color w:val="000000"/>
          <w:sz w:val="22"/>
          <w:szCs w:val="22"/>
          <w:lang w:eastAsia="en-GB"/>
        </w:rPr>
        <w:t xml:space="preserve">Mask and mini-treatment. </w:t>
      </w:r>
      <w:r w:rsidRPr="004F7620">
        <w:rPr>
          <w:color w:val="000000"/>
          <w:sz w:val="22"/>
          <w:szCs w:val="22"/>
          <w:lang w:eastAsia="en-GB"/>
        </w:rPr>
        <w:t>There’s little that can be as simple, beautiful and uplifting as the</w:t>
      </w:r>
      <w:r w:rsidR="004F7620" w:rsidRPr="004F7620">
        <w:rPr>
          <w:color w:val="000000"/>
          <w:sz w:val="22"/>
          <w:szCs w:val="22"/>
          <w:lang w:eastAsia="en-GB"/>
        </w:rPr>
        <w:t xml:space="preserve"> </w:t>
      </w:r>
      <w:r w:rsidRPr="004F7620">
        <w:rPr>
          <w:color w:val="000000"/>
          <w:sz w:val="22"/>
          <w:szCs w:val="22"/>
          <w:lang w:eastAsia="en-GB"/>
        </w:rPr>
        <w:t>sound of rain and crashing waves. As the raindrops patter onto your skin via the expert fingertips</w:t>
      </w:r>
      <w:r w:rsidR="004F7620" w:rsidRPr="004F7620">
        <w:rPr>
          <w:color w:val="000000"/>
          <w:sz w:val="22"/>
          <w:szCs w:val="22"/>
          <w:lang w:eastAsia="en-GB"/>
        </w:rPr>
        <w:t xml:space="preserve"> </w:t>
      </w:r>
      <w:r w:rsidRPr="004F7620">
        <w:rPr>
          <w:color w:val="000000"/>
          <w:sz w:val="22"/>
          <w:szCs w:val="22"/>
          <w:lang w:eastAsia="en-GB"/>
        </w:rPr>
        <w:t>of your therapist, rest assured that each drop is packed with vitamins, minerals and cutting edge</w:t>
      </w:r>
      <w:r w:rsidR="004F7620" w:rsidRPr="004F7620">
        <w:rPr>
          <w:color w:val="000000"/>
          <w:sz w:val="22"/>
          <w:szCs w:val="22"/>
          <w:lang w:eastAsia="en-GB"/>
        </w:rPr>
        <w:t xml:space="preserve"> </w:t>
      </w:r>
      <w:r w:rsidRPr="004F7620">
        <w:rPr>
          <w:color w:val="000000"/>
          <w:sz w:val="22"/>
          <w:szCs w:val="22"/>
          <w:lang w:eastAsia="en-GB"/>
        </w:rPr>
        <w:t>nutrients. Then float away on the ocean waves whilst being further indulged with your choice</w:t>
      </w:r>
      <w:r w:rsidR="004F7620" w:rsidRPr="004F7620">
        <w:rPr>
          <w:color w:val="000000"/>
          <w:sz w:val="22"/>
          <w:szCs w:val="22"/>
          <w:lang w:eastAsia="en-GB"/>
        </w:rPr>
        <w:t xml:space="preserve"> </w:t>
      </w:r>
      <w:r w:rsidR="004F7620">
        <w:rPr>
          <w:color w:val="000000"/>
          <w:sz w:val="22"/>
          <w:szCs w:val="22"/>
          <w:lang w:eastAsia="en-GB"/>
        </w:rPr>
        <w:t xml:space="preserve">of either </w:t>
      </w:r>
      <w:r w:rsidRPr="004F7620">
        <w:rPr>
          <w:color w:val="000000"/>
          <w:sz w:val="22"/>
          <w:szCs w:val="22"/>
          <w:lang w:eastAsia="en-GB"/>
        </w:rPr>
        <w:t>a revitalising Thai Foot Massage</w:t>
      </w:r>
      <w:r w:rsidR="004F7620">
        <w:rPr>
          <w:color w:val="000000"/>
          <w:sz w:val="22"/>
          <w:szCs w:val="22"/>
          <w:lang w:eastAsia="en-GB"/>
        </w:rPr>
        <w:t xml:space="preserve"> or</w:t>
      </w:r>
      <w:r w:rsidRPr="004F7620">
        <w:rPr>
          <w:color w:val="000000"/>
          <w:sz w:val="22"/>
          <w:szCs w:val="22"/>
          <w:lang w:eastAsia="en-GB"/>
        </w:rPr>
        <w:t xml:space="preserve"> a soothing Tibetan Hand Massage. You’ll </w:t>
      </w:r>
      <w:r w:rsidR="004F7620" w:rsidRPr="004F7620">
        <w:rPr>
          <w:color w:val="000000"/>
          <w:sz w:val="22"/>
          <w:szCs w:val="22"/>
          <w:lang w:eastAsia="en-GB"/>
        </w:rPr>
        <w:t>not want this paradise to end.</w:t>
      </w:r>
    </w:p>
    <w:p w14:paraId="282A7F08" w14:textId="77777777" w:rsidR="007F23DB" w:rsidRDefault="007F23DB" w:rsidP="007F23DB">
      <w:pPr>
        <w:rPr>
          <w:rFonts w:ascii="Humanist521BT-Roman" w:hAnsi="Humanist521BT-Roman" w:cs="Humanist521BT-Roman"/>
          <w:color w:val="000000"/>
          <w:sz w:val="22"/>
          <w:szCs w:val="22"/>
          <w:lang w:eastAsia="en-GB"/>
        </w:rPr>
      </w:pPr>
    </w:p>
    <w:p w14:paraId="015812C1" w14:textId="77777777" w:rsidR="007F23DB" w:rsidRDefault="007F23DB" w:rsidP="007F23DB">
      <w:r>
        <w:rPr>
          <w:noProof/>
          <w:lang w:eastAsia="en-GB"/>
        </w:rPr>
        <w:drawing>
          <wp:inline distT="0" distB="0" distL="0" distR="0" wp14:anchorId="4B281571" wp14:editId="5BCB659E">
            <wp:extent cx="1482106" cy="9525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2106" cy="952500"/>
                    </a:xfrm>
                    <a:prstGeom prst="rect">
                      <a:avLst/>
                    </a:prstGeom>
                    <a:noFill/>
                    <a:ln>
                      <a:noFill/>
                    </a:ln>
                  </pic:spPr>
                </pic:pic>
              </a:graphicData>
            </a:graphic>
          </wp:inline>
        </w:drawing>
      </w:r>
    </w:p>
    <w:p w14:paraId="2AD4161C" w14:textId="77777777" w:rsidR="007F23DB" w:rsidRDefault="007F23DB" w:rsidP="007F23DB"/>
    <w:p w14:paraId="2560F928" w14:textId="77777777" w:rsidR="007F23DB" w:rsidRDefault="007F23DB" w:rsidP="007F23DB">
      <w:pPr>
        <w:autoSpaceDE w:val="0"/>
        <w:autoSpaceDN w:val="0"/>
        <w:adjustRightInd w:val="0"/>
        <w:rPr>
          <w:rFonts w:ascii="Humanist521BT-Bold" w:hAnsi="Humanist521BT-Bold" w:cs="Humanist521BT-Bold"/>
          <w:b/>
          <w:bCs/>
          <w:color w:val="E5C00D"/>
          <w:lang w:eastAsia="en-GB"/>
        </w:rPr>
      </w:pPr>
      <w:r>
        <w:rPr>
          <w:rFonts w:ascii="Humanist521BT-Bold" w:hAnsi="Humanist521BT-Bold" w:cs="Humanist521BT-Bold"/>
          <w:b/>
          <w:bCs/>
          <w:color w:val="E5C00D"/>
          <w:lang w:eastAsia="en-GB"/>
        </w:rPr>
        <w:t>STEP 5: South Africa</w:t>
      </w:r>
    </w:p>
    <w:p w14:paraId="14432F5D" w14:textId="77777777" w:rsidR="004F7620" w:rsidRDefault="004F7620" w:rsidP="007F23DB">
      <w:pPr>
        <w:autoSpaceDE w:val="0"/>
        <w:autoSpaceDN w:val="0"/>
        <w:adjustRightInd w:val="0"/>
        <w:rPr>
          <w:rFonts w:ascii="Humanist521BT-Bold" w:hAnsi="Humanist521BT-Bold" w:cs="Humanist521BT-Bold"/>
          <w:b/>
          <w:bCs/>
          <w:color w:val="E5C00D"/>
          <w:lang w:eastAsia="en-GB"/>
        </w:rPr>
      </w:pPr>
    </w:p>
    <w:p w14:paraId="707CCAFA" w14:textId="25032AB9" w:rsidR="007F23DB" w:rsidRDefault="007F23DB" w:rsidP="004F7620">
      <w:pPr>
        <w:autoSpaceDE w:val="0"/>
        <w:autoSpaceDN w:val="0"/>
        <w:adjustRightInd w:val="0"/>
        <w:jc w:val="both"/>
        <w:rPr>
          <w:color w:val="000000"/>
          <w:sz w:val="22"/>
          <w:szCs w:val="22"/>
          <w:lang w:eastAsia="en-GB"/>
        </w:rPr>
      </w:pPr>
      <w:r w:rsidRPr="004F7620">
        <w:rPr>
          <w:b/>
          <w:bCs/>
          <w:color w:val="000000"/>
          <w:sz w:val="22"/>
          <w:szCs w:val="22"/>
          <w:lang w:eastAsia="en-GB"/>
        </w:rPr>
        <w:t xml:space="preserve">Moisturise. </w:t>
      </w:r>
      <w:r w:rsidRPr="004F7620">
        <w:rPr>
          <w:color w:val="000000"/>
          <w:sz w:val="22"/>
          <w:szCs w:val="22"/>
          <w:lang w:eastAsia="en-GB"/>
        </w:rPr>
        <w:t>You head home over the grand safari plains of South Africa, truly enlightened by the</w:t>
      </w:r>
      <w:r w:rsidR="004F7620" w:rsidRPr="004F7620">
        <w:rPr>
          <w:color w:val="000000"/>
          <w:sz w:val="22"/>
          <w:szCs w:val="22"/>
          <w:lang w:eastAsia="en-GB"/>
        </w:rPr>
        <w:t xml:space="preserve"> </w:t>
      </w:r>
      <w:r w:rsidRPr="004F7620">
        <w:rPr>
          <w:color w:val="000000"/>
          <w:sz w:val="22"/>
          <w:szCs w:val="22"/>
          <w:lang w:eastAsia="en-GB"/>
        </w:rPr>
        <w:t>powerful, soul-stirring native choral singing and sweet aromas of local violets and rambling rose.</w:t>
      </w:r>
      <w:r w:rsidR="004F7620" w:rsidRPr="004F7620">
        <w:rPr>
          <w:color w:val="000000"/>
          <w:sz w:val="22"/>
          <w:szCs w:val="22"/>
          <w:lang w:eastAsia="en-GB"/>
        </w:rPr>
        <w:t xml:space="preserve"> </w:t>
      </w:r>
      <w:r w:rsidRPr="004F7620">
        <w:rPr>
          <w:color w:val="000000"/>
          <w:sz w:val="22"/>
          <w:szCs w:val="22"/>
          <w:lang w:eastAsia="en-GB"/>
        </w:rPr>
        <w:t>Gentle cosseting sweeps will deliver all the final ingredients and moisture your skin can hold to</w:t>
      </w:r>
      <w:r w:rsidR="004F7620" w:rsidRPr="004F7620">
        <w:rPr>
          <w:color w:val="000000"/>
          <w:sz w:val="22"/>
          <w:szCs w:val="22"/>
          <w:lang w:eastAsia="en-GB"/>
        </w:rPr>
        <w:t xml:space="preserve"> </w:t>
      </w:r>
      <w:r w:rsidRPr="004F7620">
        <w:rPr>
          <w:color w:val="000000"/>
          <w:sz w:val="22"/>
          <w:szCs w:val="22"/>
          <w:lang w:eastAsia="en-GB"/>
        </w:rPr>
        <w:t>maintain youthfulness and well-being.</w:t>
      </w:r>
    </w:p>
    <w:p w14:paraId="058AAF23" w14:textId="2CCF75A9" w:rsidR="009A6A3B" w:rsidRDefault="009A6A3B">
      <w:r>
        <w:br w:type="page"/>
      </w:r>
    </w:p>
    <w:p w14:paraId="2DE1B175" w14:textId="7609434A" w:rsidR="00FC45AC" w:rsidRDefault="00F90531" w:rsidP="009A6A3B">
      <w:pPr>
        <w:autoSpaceDE w:val="0"/>
        <w:autoSpaceDN w:val="0"/>
        <w:adjustRightInd w:val="0"/>
        <w:jc w:val="center"/>
      </w:pPr>
      <w:r>
        <w:lastRenderedPageBreak/>
        <w:t>Face the World</w:t>
      </w:r>
    </w:p>
    <w:p w14:paraId="057BA4D0" w14:textId="77777777" w:rsidR="0071011C" w:rsidRDefault="0071011C" w:rsidP="0071011C">
      <w:pPr>
        <w:autoSpaceDE w:val="0"/>
        <w:autoSpaceDN w:val="0"/>
        <w:adjustRightInd w:val="0"/>
        <w:jc w:val="center"/>
      </w:pPr>
      <w:r>
        <w:t>Eastern Acupressure Facial Massage</w:t>
      </w:r>
    </w:p>
    <w:p w14:paraId="5C676431" w14:textId="736E8073" w:rsidR="0071011C" w:rsidRDefault="0071011C" w:rsidP="009A6A3B">
      <w:pPr>
        <w:autoSpaceDE w:val="0"/>
        <w:autoSpaceDN w:val="0"/>
        <w:adjustRightInd w:val="0"/>
        <w:jc w:val="center"/>
      </w:pPr>
    </w:p>
    <w:p w14:paraId="7142A127" w14:textId="78D23F08" w:rsidR="0071011C" w:rsidRDefault="0071011C" w:rsidP="009A6A3B">
      <w:pPr>
        <w:autoSpaceDE w:val="0"/>
        <w:autoSpaceDN w:val="0"/>
        <w:adjustRightInd w:val="0"/>
        <w:jc w:val="center"/>
      </w:pPr>
      <w:r>
        <w:rPr>
          <w:noProof/>
        </w:rPr>
        <w:drawing>
          <wp:inline distT="0" distB="0" distL="0" distR="0" wp14:anchorId="34C920AD" wp14:editId="517CB6BD">
            <wp:extent cx="1638300" cy="2409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upressure FTW.jpg"/>
                    <pic:cNvPicPr/>
                  </pic:nvPicPr>
                  <pic:blipFill>
                    <a:blip r:embed="rId20">
                      <a:extLst>
                        <a:ext uri="{28A0092B-C50C-407E-A947-70E740481C1C}">
                          <a14:useLocalDpi xmlns:a14="http://schemas.microsoft.com/office/drawing/2010/main" val="0"/>
                        </a:ext>
                      </a:extLst>
                    </a:blip>
                    <a:stretch>
                      <a:fillRect/>
                    </a:stretch>
                  </pic:blipFill>
                  <pic:spPr>
                    <a:xfrm>
                      <a:off x="0" y="0"/>
                      <a:ext cx="1638300" cy="2409825"/>
                    </a:xfrm>
                    <a:prstGeom prst="rect">
                      <a:avLst/>
                    </a:prstGeom>
                  </pic:spPr>
                </pic:pic>
              </a:graphicData>
            </a:graphic>
          </wp:inline>
        </w:drawing>
      </w:r>
    </w:p>
    <w:p w14:paraId="0B945887" w14:textId="6404B8E5" w:rsidR="0071011C" w:rsidRPr="0071011C" w:rsidRDefault="00C83C4E" w:rsidP="0071011C">
      <w:pPr>
        <w:spacing w:line="360" w:lineRule="atLeast"/>
        <w:textAlignment w:val="baseline"/>
        <w:rPr>
          <w:color w:val="444444"/>
          <w:sz w:val="21"/>
          <w:szCs w:val="21"/>
          <w:lang w:eastAsia="en-GB"/>
        </w:rPr>
      </w:pPr>
      <w:r>
        <w:rPr>
          <w:color w:val="444444"/>
          <w:sz w:val="21"/>
          <w:szCs w:val="21"/>
          <w:lang w:eastAsia="en-GB"/>
        </w:rPr>
        <w:t>This</w:t>
      </w:r>
      <w:r w:rsidR="0071011C" w:rsidRPr="0071011C">
        <w:rPr>
          <w:color w:val="444444"/>
          <w:sz w:val="21"/>
          <w:szCs w:val="21"/>
          <w:lang w:eastAsia="en-GB"/>
        </w:rPr>
        <w:t xml:space="preserve"> ancient Chinese treatment of acupressure has been practiced and perfected for over 5000 years? In simple terms, it was discovered that </w:t>
      </w:r>
      <w:r w:rsidR="0071011C" w:rsidRPr="0071011C">
        <w:rPr>
          <w:b/>
          <w:bCs/>
          <w:color w:val="444444"/>
          <w:sz w:val="21"/>
          <w:szCs w:val="21"/>
          <w:bdr w:val="none" w:sz="0" w:space="0" w:color="auto" w:frame="1"/>
          <w:lang w:eastAsia="en-GB"/>
        </w:rPr>
        <w:t>by pressing certain points of the body, pain or disease were alleviated</w:t>
      </w:r>
      <w:r w:rsidR="0071011C" w:rsidRPr="0071011C">
        <w:rPr>
          <w:color w:val="444444"/>
          <w:sz w:val="21"/>
          <w:szCs w:val="21"/>
          <w:lang w:eastAsia="en-GB"/>
        </w:rPr>
        <w:t xml:space="preserve"> – and often in regions of the body remote from the pain or pressure point!</w:t>
      </w:r>
    </w:p>
    <w:p w14:paraId="320B7437" w14:textId="77777777" w:rsidR="00A74F1E" w:rsidRDefault="00A74F1E" w:rsidP="0071011C">
      <w:pPr>
        <w:spacing w:line="360" w:lineRule="atLeast"/>
        <w:textAlignment w:val="baseline"/>
        <w:rPr>
          <w:color w:val="444444"/>
          <w:sz w:val="21"/>
          <w:szCs w:val="21"/>
          <w:lang w:eastAsia="en-GB"/>
        </w:rPr>
      </w:pPr>
    </w:p>
    <w:p w14:paraId="1DDC4DFE" w14:textId="076B14D9" w:rsidR="0071011C" w:rsidRPr="0071011C" w:rsidRDefault="0071011C" w:rsidP="0071011C">
      <w:pPr>
        <w:spacing w:line="360" w:lineRule="atLeast"/>
        <w:textAlignment w:val="baseline"/>
        <w:rPr>
          <w:color w:val="444444"/>
          <w:sz w:val="21"/>
          <w:szCs w:val="21"/>
          <w:lang w:eastAsia="en-GB"/>
        </w:rPr>
      </w:pPr>
      <w:r w:rsidRPr="0071011C">
        <w:rPr>
          <w:color w:val="444444"/>
          <w:sz w:val="21"/>
          <w:szCs w:val="21"/>
          <w:lang w:eastAsia="en-GB"/>
        </w:rPr>
        <w:t xml:space="preserve">By pressing certain meridian/reflex points in the face, not only are there benefits to the facial area but </w:t>
      </w:r>
      <w:r w:rsidRPr="0071011C">
        <w:rPr>
          <w:b/>
          <w:bCs/>
          <w:color w:val="444444"/>
          <w:sz w:val="21"/>
          <w:szCs w:val="21"/>
          <w:bdr w:val="none" w:sz="0" w:space="0" w:color="auto" w:frame="1"/>
          <w:lang w:eastAsia="en-GB"/>
        </w:rPr>
        <w:t>for the whole body</w:t>
      </w:r>
      <w:r w:rsidRPr="0071011C">
        <w:rPr>
          <w:color w:val="444444"/>
          <w:sz w:val="21"/>
          <w:szCs w:val="21"/>
          <w:lang w:eastAsia="en-GB"/>
        </w:rPr>
        <w:t xml:space="preserve"> – a great bonus:</w:t>
      </w:r>
    </w:p>
    <w:p w14:paraId="27A8BC4D" w14:textId="77777777" w:rsidR="0071011C" w:rsidRPr="0071011C" w:rsidRDefault="0071011C" w:rsidP="0071011C">
      <w:pPr>
        <w:spacing w:line="441" w:lineRule="atLeast"/>
        <w:textAlignment w:val="baseline"/>
        <w:outlineLvl w:val="2"/>
        <w:rPr>
          <w:b/>
          <w:bCs/>
          <w:color w:val="444444"/>
          <w:lang w:eastAsia="en-GB"/>
        </w:rPr>
      </w:pPr>
      <w:r w:rsidRPr="0071011C">
        <w:rPr>
          <w:b/>
          <w:bCs/>
          <w:color w:val="808080"/>
          <w:bdr w:val="none" w:sz="0" w:space="0" w:color="auto" w:frame="1"/>
          <w:lang w:eastAsia="en-GB"/>
        </w:rPr>
        <w:t>For the face…</w:t>
      </w:r>
    </w:p>
    <w:p w14:paraId="0F4CA433"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Improvement of muscular tone and facial contours, including the area between the nose and mouth (specifically a problem for smokers)</w:t>
      </w:r>
    </w:p>
    <w:p w14:paraId="0A440449"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Stimulation of circulation and nutrient flow to the facial skin</w:t>
      </w:r>
    </w:p>
    <w:p w14:paraId="6E650A22"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Promotes an effective lymphatic flow and removal of toxins</w:t>
      </w:r>
    </w:p>
    <w:p w14:paraId="35429B3C"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Glowing and healthier-looking complexion due to improved skin oxygen levels</w:t>
      </w:r>
    </w:p>
    <w:p w14:paraId="574A2164"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Soothing of forehead wrinkles, creases between the brows and ‘</w:t>
      </w:r>
      <w:proofErr w:type="spellStart"/>
      <w:proofErr w:type="gramStart"/>
      <w:r w:rsidRPr="0071011C">
        <w:rPr>
          <w:color w:val="444444"/>
          <w:sz w:val="21"/>
          <w:szCs w:val="21"/>
          <w:lang w:eastAsia="en-GB"/>
        </w:rPr>
        <w:t>crows</w:t>
      </w:r>
      <w:proofErr w:type="spellEnd"/>
      <w:proofErr w:type="gramEnd"/>
      <w:r w:rsidRPr="0071011C">
        <w:rPr>
          <w:color w:val="444444"/>
          <w:sz w:val="21"/>
          <w:szCs w:val="21"/>
          <w:lang w:eastAsia="en-GB"/>
        </w:rPr>
        <w:t xml:space="preserve"> feet’</w:t>
      </w:r>
    </w:p>
    <w:p w14:paraId="51EFD5F0"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 xml:space="preserve">Alleviation of sinus problems and improvement of air flow – may help </w:t>
      </w:r>
      <w:proofErr w:type="spellStart"/>
      <w:r w:rsidRPr="0071011C">
        <w:rPr>
          <w:color w:val="444444"/>
          <w:sz w:val="21"/>
          <w:szCs w:val="21"/>
          <w:lang w:eastAsia="en-GB"/>
        </w:rPr>
        <w:t>tinnatus</w:t>
      </w:r>
      <w:proofErr w:type="spellEnd"/>
    </w:p>
    <w:p w14:paraId="78EF4581"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Reduction of puffiness around the eyes, nose bleeds and eye strain</w:t>
      </w:r>
    </w:p>
    <w:p w14:paraId="0E4A6698" w14:textId="77777777" w:rsidR="0071011C" w:rsidRPr="0071011C" w:rsidRDefault="0071011C" w:rsidP="0071011C">
      <w:pPr>
        <w:numPr>
          <w:ilvl w:val="0"/>
          <w:numId w:val="2"/>
        </w:numPr>
        <w:spacing w:line="360" w:lineRule="atLeast"/>
        <w:ind w:left="540"/>
        <w:textAlignment w:val="baseline"/>
        <w:rPr>
          <w:color w:val="444444"/>
          <w:sz w:val="21"/>
          <w:szCs w:val="21"/>
          <w:lang w:eastAsia="en-GB"/>
        </w:rPr>
      </w:pPr>
      <w:r w:rsidRPr="0071011C">
        <w:rPr>
          <w:color w:val="444444"/>
          <w:sz w:val="21"/>
          <w:szCs w:val="21"/>
          <w:lang w:eastAsia="en-GB"/>
        </w:rPr>
        <w:t>Reduction of facial spasms, tics and nervous twitches</w:t>
      </w:r>
    </w:p>
    <w:p w14:paraId="574E8B17" w14:textId="111C3E24" w:rsidR="0071011C" w:rsidRPr="0071011C" w:rsidRDefault="0071011C" w:rsidP="0071011C">
      <w:pPr>
        <w:spacing w:line="441" w:lineRule="atLeast"/>
        <w:textAlignment w:val="baseline"/>
        <w:outlineLvl w:val="2"/>
        <w:rPr>
          <w:b/>
          <w:bCs/>
          <w:color w:val="444444"/>
          <w:lang w:eastAsia="en-GB"/>
        </w:rPr>
      </w:pPr>
      <w:r w:rsidRPr="0071011C">
        <w:rPr>
          <w:b/>
          <w:bCs/>
          <w:color w:val="808080"/>
          <w:bdr w:val="none" w:sz="0" w:space="0" w:color="auto" w:frame="1"/>
          <w:lang w:eastAsia="en-GB"/>
        </w:rPr>
        <w:t>For the body…</w:t>
      </w:r>
    </w:p>
    <w:p w14:paraId="7B3AE232"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Balancing energy levels and general flow of Chi</w:t>
      </w:r>
    </w:p>
    <w:p w14:paraId="1D048723"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Eases stress and feelings of anxiety</w:t>
      </w:r>
    </w:p>
    <w:p w14:paraId="51C0FDA4"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Improved sleep and feeling of well-being</w:t>
      </w:r>
    </w:p>
    <w:p w14:paraId="73CF51B2"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Correction of hunger and appetite issues</w:t>
      </w:r>
    </w:p>
    <w:p w14:paraId="737E00B0"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Reduction in pain associated with toothache and migraine</w:t>
      </w:r>
    </w:p>
    <w:p w14:paraId="43ED56D9" w14:textId="77777777" w:rsidR="0071011C" w:rsidRPr="0071011C" w:rsidRDefault="0071011C" w:rsidP="0071011C">
      <w:pPr>
        <w:numPr>
          <w:ilvl w:val="0"/>
          <w:numId w:val="3"/>
        </w:numPr>
        <w:spacing w:line="360" w:lineRule="atLeast"/>
        <w:ind w:left="540"/>
        <w:textAlignment w:val="baseline"/>
        <w:rPr>
          <w:color w:val="444444"/>
          <w:sz w:val="21"/>
          <w:szCs w:val="21"/>
          <w:lang w:eastAsia="en-GB"/>
        </w:rPr>
      </w:pPr>
      <w:r w:rsidRPr="0071011C">
        <w:rPr>
          <w:color w:val="444444"/>
          <w:sz w:val="21"/>
          <w:szCs w:val="21"/>
          <w:lang w:eastAsia="en-GB"/>
        </w:rPr>
        <w:t>May help to prevent hair loss</w:t>
      </w:r>
    </w:p>
    <w:p w14:paraId="50A3A2D9" w14:textId="77777777" w:rsidR="0071011C" w:rsidRDefault="0071011C" w:rsidP="0071011C">
      <w:pPr>
        <w:autoSpaceDE w:val="0"/>
        <w:autoSpaceDN w:val="0"/>
        <w:adjustRightInd w:val="0"/>
      </w:pPr>
      <w:bookmarkStart w:id="0" w:name="_GoBack"/>
      <w:bookmarkEnd w:id="0"/>
    </w:p>
    <w:sectPr w:rsidR="007101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Open Sans">
    <w:altName w:val="Times New Roman"/>
    <w:charset w:val="00"/>
    <w:family w:val="auto"/>
    <w:pitch w:val="default"/>
  </w:font>
  <w:font w:name="Helvetica">
    <w:panose1 w:val="020B0504020202020204"/>
    <w:charset w:val="00"/>
    <w:family w:val="swiss"/>
    <w:pitch w:val="variable"/>
    <w:sig w:usb0="00000003" w:usb1="00000000" w:usb2="00000000" w:usb3="00000000" w:csb0="00000001" w:csb1="00000000"/>
  </w:font>
  <w:font w:name="Humanist521BT-Bold">
    <w:altName w:val="Calibri"/>
    <w:panose1 w:val="00000000000000000000"/>
    <w:charset w:val="00"/>
    <w:family w:val="swiss"/>
    <w:notTrueType/>
    <w:pitch w:val="default"/>
    <w:sig w:usb0="00000003" w:usb1="00000000" w:usb2="00000000" w:usb3="00000000" w:csb0="00000001" w:csb1="00000000"/>
  </w:font>
  <w:font w:name="Humanist521B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DC1"/>
    <w:multiLevelType w:val="multilevel"/>
    <w:tmpl w:val="DC0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D0EE3"/>
    <w:multiLevelType w:val="multilevel"/>
    <w:tmpl w:val="BF2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05313"/>
    <w:multiLevelType w:val="multilevel"/>
    <w:tmpl w:val="9E90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DA"/>
    <w:rsid w:val="000007CE"/>
    <w:rsid w:val="00012CC6"/>
    <w:rsid w:val="00126236"/>
    <w:rsid w:val="001F6B7A"/>
    <w:rsid w:val="002E28B2"/>
    <w:rsid w:val="00417669"/>
    <w:rsid w:val="004F7620"/>
    <w:rsid w:val="00563FDA"/>
    <w:rsid w:val="00574AD9"/>
    <w:rsid w:val="006F683F"/>
    <w:rsid w:val="0071011C"/>
    <w:rsid w:val="007A7F1E"/>
    <w:rsid w:val="007F23DB"/>
    <w:rsid w:val="00897CCA"/>
    <w:rsid w:val="009A6A3B"/>
    <w:rsid w:val="00A35807"/>
    <w:rsid w:val="00A74F1E"/>
    <w:rsid w:val="00B61FDC"/>
    <w:rsid w:val="00C83C4E"/>
    <w:rsid w:val="00D27387"/>
    <w:rsid w:val="00DA5FC7"/>
    <w:rsid w:val="00E34A15"/>
    <w:rsid w:val="00F82A5C"/>
    <w:rsid w:val="00F90531"/>
    <w:rsid w:val="00FC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3D55"/>
  <w15:docId w15:val="{192E8204-5653-43C8-A671-6213BADB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FDA"/>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FDA"/>
    <w:rPr>
      <w:b/>
      <w:bCs/>
    </w:rPr>
  </w:style>
  <w:style w:type="paragraph" w:styleId="BalloonText">
    <w:name w:val="Balloon Text"/>
    <w:basedOn w:val="Normal"/>
    <w:link w:val="BalloonTextChar"/>
    <w:rsid w:val="00563FDA"/>
    <w:rPr>
      <w:rFonts w:ascii="Tahoma" w:hAnsi="Tahoma" w:cs="Tahoma"/>
      <w:sz w:val="16"/>
      <w:szCs w:val="16"/>
    </w:rPr>
  </w:style>
  <w:style w:type="character" w:customStyle="1" w:styleId="BalloonTextChar">
    <w:name w:val="Balloon Text Char"/>
    <w:basedOn w:val="DefaultParagraphFont"/>
    <w:link w:val="BalloonText"/>
    <w:rsid w:val="00563F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863303">
      <w:bodyDiv w:val="1"/>
      <w:marLeft w:val="0"/>
      <w:marRight w:val="0"/>
      <w:marTop w:val="0"/>
      <w:marBottom w:val="0"/>
      <w:divBdr>
        <w:top w:val="none" w:sz="0" w:space="0" w:color="auto"/>
        <w:left w:val="none" w:sz="0" w:space="0" w:color="auto"/>
        <w:bottom w:val="none" w:sz="0" w:space="0" w:color="auto"/>
        <w:right w:val="none" w:sz="0" w:space="0" w:color="auto"/>
      </w:divBdr>
      <w:divsChild>
        <w:div w:id="1890140710">
          <w:marLeft w:val="0"/>
          <w:marRight w:val="0"/>
          <w:marTop w:val="0"/>
          <w:marBottom w:val="0"/>
          <w:divBdr>
            <w:top w:val="none" w:sz="0" w:space="0" w:color="auto"/>
            <w:left w:val="none" w:sz="0" w:space="0" w:color="auto"/>
            <w:bottom w:val="none" w:sz="0" w:space="0" w:color="auto"/>
            <w:right w:val="none" w:sz="0" w:space="0" w:color="auto"/>
          </w:divBdr>
          <w:divsChild>
            <w:div w:id="712341462">
              <w:marLeft w:val="0"/>
              <w:marRight w:val="0"/>
              <w:marTop w:val="0"/>
              <w:marBottom w:val="0"/>
              <w:divBdr>
                <w:top w:val="none" w:sz="0" w:space="0" w:color="auto"/>
                <w:left w:val="none" w:sz="0" w:space="0" w:color="auto"/>
                <w:bottom w:val="none" w:sz="0" w:space="0" w:color="auto"/>
                <w:right w:val="none" w:sz="0" w:space="0" w:color="auto"/>
              </w:divBdr>
              <w:divsChild>
                <w:div w:id="2025669087">
                  <w:marLeft w:val="0"/>
                  <w:marRight w:val="0"/>
                  <w:marTop w:val="360"/>
                  <w:marBottom w:val="0"/>
                  <w:divBdr>
                    <w:top w:val="none" w:sz="0" w:space="0" w:color="auto"/>
                    <w:left w:val="none" w:sz="0" w:space="0" w:color="auto"/>
                    <w:bottom w:val="none" w:sz="0" w:space="0" w:color="auto"/>
                    <w:right w:val="none" w:sz="0" w:space="0" w:color="auto"/>
                  </w:divBdr>
                  <w:divsChild>
                    <w:div w:id="197789619">
                      <w:marLeft w:val="0"/>
                      <w:marRight w:val="0"/>
                      <w:marTop w:val="0"/>
                      <w:marBottom w:val="0"/>
                      <w:divBdr>
                        <w:top w:val="none" w:sz="0" w:space="0" w:color="auto"/>
                        <w:left w:val="none" w:sz="0" w:space="0" w:color="auto"/>
                        <w:bottom w:val="none" w:sz="0" w:space="0" w:color="auto"/>
                        <w:right w:val="none" w:sz="0" w:space="0" w:color="auto"/>
                      </w:divBdr>
                      <w:divsChild>
                        <w:div w:id="1786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the-world.co.uk/products/FTW-Signature-Facial---Individual.html" TargetMode="External"/><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the-world.co.uk/products/Thai-Foot-Massage-.html" TargetMode="Externa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face-the-world.co.uk/products/Tibetan-Hand%7b47%7dArm-Massage.html" TargetMode="Externa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hyperlink" Target="https://www.face-the-world.co.uk/products/NEW-and-Exclusive!!-Moroccan-Sacred-Candlelight-Back-Massage-.html"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hargravea</dc:creator>
  <cp:lastModifiedBy>Anna Hargrave</cp:lastModifiedBy>
  <cp:revision>12</cp:revision>
  <dcterms:created xsi:type="dcterms:W3CDTF">2019-01-08T11:54:00Z</dcterms:created>
  <dcterms:modified xsi:type="dcterms:W3CDTF">2019-01-11T16:09:00Z</dcterms:modified>
</cp:coreProperties>
</file>